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0D" w:rsidRPr="00FC540D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891FDF" w:rsidRPr="006107FB" w:rsidRDefault="00B22F87" w:rsidP="00891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8109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0" w:name="_Hlk192605809"/>
      <w:r w:rsidR="00E07D81" w:rsidRPr="00E07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Ответственность несовершеннолетних за совершение преступлений имущественного характера</w:t>
      </w:r>
      <w:bookmarkEnd w:id="0"/>
      <w:r w:rsidR="00891FDF" w:rsidRPr="006107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891FDF" w:rsidRPr="006107FB" w:rsidRDefault="00891FDF" w:rsidP="00891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 w:rsidRPr="00E07D81">
        <w:t>За преступления имущественного характера предусмотрена ответственность – уголовная, административная, гражданская, а также сюда можно отнести дисциплинарную ответственность.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Уголовная ответственность - самый строгий вид ответственности. Она наступает за совершение преступлений, то есть, наиболее опасных правонарушений.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Согласно статье 87 УК РФ, несовершеннолетними признаются лица, которым ко времени совершения преступления исполнилось четырнадцать, но не исполнилось восемнадцати лет.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С 14 лет наступает уголовная ответственность за совершение следующих преступлений имущественного характера: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1.</w:t>
      </w:r>
      <w:r>
        <w:tab/>
        <w:t>Кража (ст. 158 УК РФ).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2.</w:t>
      </w:r>
      <w:r>
        <w:tab/>
        <w:t>Грабеж (ст. 161 УК РФ).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3.</w:t>
      </w:r>
      <w:r>
        <w:tab/>
        <w:t>Разбой (ст. 162 УК РФ).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4.</w:t>
      </w:r>
      <w:r>
        <w:tab/>
        <w:t>Вымогательство (ст. 163 УК РФ).</w:t>
      </w:r>
    </w:p>
    <w:p w:rsidR="00891FDF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5.</w:t>
      </w:r>
      <w:r>
        <w:tab/>
        <w:t>Неправомерное завладение автомобилем или иным транспортным средством без цели хищения (ст. 166 УК РФ)</w:t>
      </w:r>
      <w:r w:rsidR="00891FDF" w:rsidRPr="006107FB">
        <w:t>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Административная ответственность - этот вид ответственности является более мягким, чем уголовная, и наступает за менее опасные правонарушения.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Административная ответственность - </w:t>
      </w:r>
      <w:bookmarkStart w:id="1" w:name="_GoBack"/>
      <w:bookmarkEnd w:id="1"/>
      <w:r>
        <w:t xml:space="preserve">наказание за действия, запрещенные Кодексом Российской Федерации об административных правонарушениях.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Административная ответственность наступает с 16 лет.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Имущественные правонарушения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Мелкое хищение, предусмотрено ст. 7.27 КоАП РФ. К мелким хищениям не относятся грабеж и разбой, а также все иные формы хищения, если они совершены при квалифицирующих обстоятельствах.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Гражданско-правовая ответственность – это имущественное (как правило, денежное) возмещение вреда пострадавшему лицу.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Если нарушителю нет 14 лет – гражданскую ответственность за причинённый вред будут нести родители или опекуны. </w:t>
      </w:r>
    </w:p>
    <w:p w:rsidR="00E07D81" w:rsidRPr="006107FB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Если нарушителю от 14 до 18 лет – он сам должен будешь возместить ущерб своим имуществом или заработком, а если у тебя его нет или его недостаточно – возмещать опять же будут родители.</w:t>
      </w:r>
    </w:p>
    <w:p w:rsidR="004E3CB1" w:rsidRPr="004E3CB1" w:rsidRDefault="004E3CB1" w:rsidP="004E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отметить, </w:t>
      </w:r>
      <w:r w:rsidRPr="004E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– 3 года. Эта мера юридически считается не наказанием, а особой формой воспитания несовершеннолетних. </w:t>
      </w:r>
    </w:p>
    <w:p w:rsidR="006E6A56" w:rsidRDefault="004E3CB1" w:rsidP="004E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CB1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542F96" w:rsidRPr="00542F96" w:rsidRDefault="00542F96" w:rsidP="00542F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42F9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Совершение хищения чужого имущества</w:t>
      </w:r>
      <w:r w:rsidRPr="00542F9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542F9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является основанием для проведения профилактической работы и постановки на учет несовершеннолетнего в органах и учреждениях системы профилактики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!</w:t>
      </w:r>
    </w:p>
    <w:sectPr w:rsidR="00542F96" w:rsidRPr="00542F96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DC"/>
    <w:rsid w:val="0001379F"/>
    <w:rsid w:val="00054DB0"/>
    <w:rsid w:val="00064C87"/>
    <w:rsid w:val="001860E5"/>
    <w:rsid w:val="001A6731"/>
    <w:rsid w:val="001E2418"/>
    <w:rsid w:val="003B2D92"/>
    <w:rsid w:val="003D7564"/>
    <w:rsid w:val="00470F16"/>
    <w:rsid w:val="004E3CB1"/>
    <w:rsid w:val="00505F1B"/>
    <w:rsid w:val="00542F96"/>
    <w:rsid w:val="00581090"/>
    <w:rsid w:val="00590BD6"/>
    <w:rsid w:val="005931E6"/>
    <w:rsid w:val="005D136D"/>
    <w:rsid w:val="005D3BB8"/>
    <w:rsid w:val="006B752E"/>
    <w:rsid w:val="006E3FDC"/>
    <w:rsid w:val="006E6A56"/>
    <w:rsid w:val="00717014"/>
    <w:rsid w:val="007D25BC"/>
    <w:rsid w:val="008250C2"/>
    <w:rsid w:val="00840E97"/>
    <w:rsid w:val="008718E1"/>
    <w:rsid w:val="0088247D"/>
    <w:rsid w:val="00891FDF"/>
    <w:rsid w:val="00B22F87"/>
    <w:rsid w:val="00B27653"/>
    <w:rsid w:val="00B62CC8"/>
    <w:rsid w:val="00B63C13"/>
    <w:rsid w:val="00BB3AE2"/>
    <w:rsid w:val="00BC3C85"/>
    <w:rsid w:val="00BC7157"/>
    <w:rsid w:val="00D34769"/>
    <w:rsid w:val="00D67EF7"/>
    <w:rsid w:val="00D925EE"/>
    <w:rsid w:val="00DD41C0"/>
    <w:rsid w:val="00DE6B4C"/>
    <w:rsid w:val="00E07D81"/>
    <w:rsid w:val="00E15BB5"/>
    <w:rsid w:val="00E52050"/>
    <w:rsid w:val="00E67BFE"/>
    <w:rsid w:val="00E9787D"/>
    <w:rsid w:val="00EB6A41"/>
    <w:rsid w:val="00FA2695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03D5"/>
  <w15:docId w15:val="{63F2EBA7-73AD-4B0F-8D6E-245426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Людмила Алексеевна</cp:lastModifiedBy>
  <cp:revision>6</cp:revision>
  <cp:lastPrinted>2021-12-21T03:52:00Z</cp:lastPrinted>
  <dcterms:created xsi:type="dcterms:W3CDTF">2025-03-11T08:59:00Z</dcterms:created>
  <dcterms:modified xsi:type="dcterms:W3CDTF">2025-03-11T09:21:00Z</dcterms:modified>
</cp:coreProperties>
</file>