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7F" w:rsidRPr="00A300C5" w:rsidRDefault="00A300C5" w:rsidP="00A300C5">
      <w:pPr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6299835" cy="8661244"/>
            <wp:effectExtent l="19050" t="0" r="5715" b="0"/>
            <wp:docPr id="1" name="Рисунок 1" descr="C:\Users\User\Desktop\кол до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л дог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1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2AC4">
        <w:rPr>
          <w:sz w:val="28"/>
          <w:szCs w:val="28"/>
        </w:rPr>
        <w:t xml:space="preserve">     </w:t>
      </w:r>
      <w:r w:rsidR="00465E7F">
        <w:rPr>
          <w:sz w:val="28"/>
          <w:szCs w:val="28"/>
        </w:rPr>
        <w:t>В данном коллективном договоре определены основные положения, регул</w:t>
      </w:r>
      <w:r w:rsidR="00465E7F">
        <w:rPr>
          <w:sz w:val="28"/>
          <w:szCs w:val="28"/>
        </w:rPr>
        <w:t>и</w:t>
      </w:r>
      <w:r w:rsidR="00465E7F">
        <w:rPr>
          <w:sz w:val="28"/>
          <w:szCs w:val="28"/>
        </w:rPr>
        <w:lastRenderedPageBreak/>
        <w:t>рующие социально-трудовые отношения в организации между работниками, р</w:t>
      </w:r>
      <w:r w:rsidR="00465E7F">
        <w:rPr>
          <w:sz w:val="28"/>
          <w:szCs w:val="28"/>
        </w:rPr>
        <w:t>а</w:t>
      </w:r>
      <w:r w:rsidR="00465E7F">
        <w:rPr>
          <w:sz w:val="28"/>
          <w:szCs w:val="28"/>
        </w:rPr>
        <w:t>ботодателями, их представителями.</w:t>
      </w:r>
    </w:p>
    <w:p w:rsidR="00465E7F" w:rsidRPr="005D4B97" w:rsidRDefault="00465E7F" w:rsidP="001650C4">
      <w:pPr>
        <w:numPr>
          <w:ilvl w:val="0"/>
          <w:numId w:val="1"/>
        </w:numPr>
        <w:tabs>
          <w:tab w:val="clear" w:pos="786"/>
          <w:tab w:val="num" w:pos="993"/>
          <w:tab w:val="left" w:pos="6615"/>
        </w:tabs>
        <w:jc w:val="both"/>
        <w:rPr>
          <w:sz w:val="28"/>
          <w:szCs w:val="28"/>
        </w:rPr>
      </w:pPr>
      <w:r w:rsidRPr="005D4B97">
        <w:rPr>
          <w:sz w:val="28"/>
          <w:szCs w:val="28"/>
        </w:rPr>
        <w:t>Общие положения</w:t>
      </w:r>
    </w:p>
    <w:p w:rsidR="00465E7F" w:rsidRPr="005D4B97" w:rsidRDefault="00465E7F" w:rsidP="001650C4">
      <w:pPr>
        <w:numPr>
          <w:ilvl w:val="0"/>
          <w:numId w:val="1"/>
        </w:numPr>
        <w:tabs>
          <w:tab w:val="clear" w:pos="786"/>
          <w:tab w:val="num" w:pos="993"/>
          <w:tab w:val="left" w:pos="6615"/>
        </w:tabs>
        <w:jc w:val="both"/>
        <w:rPr>
          <w:sz w:val="28"/>
          <w:szCs w:val="28"/>
        </w:rPr>
      </w:pPr>
      <w:r w:rsidRPr="005D4B97">
        <w:rPr>
          <w:sz w:val="28"/>
          <w:szCs w:val="28"/>
        </w:rPr>
        <w:t>Регулирование трудовых отношений</w:t>
      </w:r>
    </w:p>
    <w:p w:rsidR="00465E7F" w:rsidRPr="005D4B97" w:rsidRDefault="00465E7F" w:rsidP="001650C4">
      <w:pPr>
        <w:numPr>
          <w:ilvl w:val="0"/>
          <w:numId w:val="1"/>
        </w:numPr>
        <w:tabs>
          <w:tab w:val="clear" w:pos="786"/>
          <w:tab w:val="num" w:pos="993"/>
          <w:tab w:val="left" w:pos="6615"/>
        </w:tabs>
        <w:jc w:val="both"/>
        <w:rPr>
          <w:sz w:val="28"/>
          <w:szCs w:val="28"/>
        </w:rPr>
      </w:pPr>
      <w:r w:rsidRPr="005D4B97">
        <w:rPr>
          <w:sz w:val="28"/>
          <w:szCs w:val="28"/>
        </w:rPr>
        <w:t>Рабочее время и время отдыха</w:t>
      </w:r>
    </w:p>
    <w:p w:rsidR="00465E7F" w:rsidRPr="005D4B97" w:rsidRDefault="00465E7F" w:rsidP="001650C4">
      <w:pPr>
        <w:numPr>
          <w:ilvl w:val="0"/>
          <w:numId w:val="1"/>
        </w:numPr>
        <w:tabs>
          <w:tab w:val="clear" w:pos="786"/>
          <w:tab w:val="num" w:pos="993"/>
          <w:tab w:val="left" w:pos="6615"/>
        </w:tabs>
        <w:jc w:val="both"/>
        <w:rPr>
          <w:sz w:val="28"/>
          <w:szCs w:val="28"/>
        </w:rPr>
      </w:pPr>
      <w:r w:rsidRPr="005D4B97">
        <w:rPr>
          <w:sz w:val="28"/>
          <w:szCs w:val="28"/>
        </w:rPr>
        <w:t>Обеспечение занятости и условия высвобождения работников</w:t>
      </w:r>
    </w:p>
    <w:p w:rsidR="00465E7F" w:rsidRPr="005D4B97" w:rsidRDefault="00465E7F" w:rsidP="001650C4">
      <w:pPr>
        <w:numPr>
          <w:ilvl w:val="0"/>
          <w:numId w:val="1"/>
        </w:numPr>
        <w:tabs>
          <w:tab w:val="clear" w:pos="786"/>
          <w:tab w:val="num" w:pos="993"/>
          <w:tab w:val="left" w:pos="6615"/>
        </w:tabs>
        <w:jc w:val="both"/>
        <w:rPr>
          <w:sz w:val="28"/>
          <w:szCs w:val="28"/>
        </w:rPr>
      </w:pPr>
      <w:r w:rsidRPr="005D4B97">
        <w:rPr>
          <w:sz w:val="28"/>
          <w:szCs w:val="28"/>
        </w:rPr>
        <w:t>Оплата труда</w:t>
      </w:r>
    </w:p>
    <w:p w:rsidR="00465E7F" w:rsidRPr="005D4B97" w:rsidRDefault="00465E7F" w:rsidP="001650C4">
      <w:pPr>
        <w:numPr>
          <w:ilvl w:val="0"/>
          <w:numId w:val="1"/>
        </w:numPr>
        <w:tabs>
          <w:tab w:val="clear" w:pos="786"/>
          <w:tab w:val="num" w:pos="993"/>
          <w:tab w:val="left" w:pos="6615"/>
        </w:tabs>
        <w:jc w:val="both"/>
        <w:rPr>
          <w:sz w:val="28"/>
          <w:szCs w:val="28"/>
        </w:rPr>
      </w:pPr>
      <w:r w:rsidRPr="005D4B97">
        <w:rPr>
          <w:sz w:val="28"/>
          <w:szCs w:val="28"/>
        </w:rPr>
        <w:t>Развитие персонала</w:t>
      </w:r>
    </w:p>
    <w:p w:rsidR="00465E7F" w:rsidRPr="005D4B97" w:rsidRDefault="00465E7F" w:rsidP="001650C4">
      <w:pPr>
        <w:numPr>
          <w:ilvl w:val="0"/>
          <w:numId w:val="1"/>
        </w:numPr>
        <w:tabs>
          <w:tab w:val="clear" w:pos="786"/>
          <w:tab w:val="num" w:pos="993"/>
          <w:tab w:val="left" w:pos="6615"/>
        </w:tabs>
        <w:jc w:val="both"/>
        <w:rPr>
          <w:sz w:val="28"/>
          <w:szCs w:val="28"/>
        </w:rPr>
      </w:pPr>
      <w:r w:rsidRPr="005D4B97">
        <w:rPr>
          <w:sz w:val="28"/>
          <w:szCs w:val="28"/>
        </w:rPr>
        <w:t>Улучшение условий и охраны труда работников</w:t>
      </w:r>
    </w:p>
    <w:p w:rsidR="00465E7F" w:rsidRPr="005D4B97" w:rsidRDefault="00465E7F" w:rsidP="001650C4">
      <w:pPr>
        <w:numPr>
          <w:ilvl w:val="0"/>
          <w:numId w:val="1"/>
        </w:numPr>
        <w:tabs>
          <w:tab w:val="clear" w:pos="786"/>
          <w:tab w:val="num" w:pos="993"/>
          <w:tab w:val="left" w:pos="6615"/>
        </w:tabs>
        <w:jc w:val="both"/>
        <w:rPr>
          <w:sz w:val="28"/>
          <w:szCs w:val="28"/>
        </w:rPr>
      </w:pPr>
      <w:r w:rsidRPr="005D4B97">
        <w:rPr>
          <w:sz w:val="28"/>
          <w:szCs w:val="28"/>
        </w:rPr>
        <w:t>Социальные льготы и гарантии</w:t>
      </w:r>
    </w:p>
    <w:p w:rsidR="00465E7F" w:rsidRPr="005D4B97" w:rsidRDefault="00465E7F" w:rsidP="001650C4">
      <w:pPr>
        <w:numPr>
          <w:ilvl w:val="0"/>
          <w:numId w:val="1"/>
        </w:numPr>
        <w:tabs>
          <w:tab w:val="clear" w:pos="786"/>
          <w:tab w:val="num" w:pos="993"/>
          <w:tab w:val="left" w:pos="6615"/>
        </w:tabs>
        <w:jc w:val="both"/>
        <w:rPr>
          <w:sz w:val="28"/>
          <w:szCs w:val="28"/>
        </w:rPr>
      </w:pPr>
      <w:r w:rsidRPr="005D4B97">
        <w:rPr>
          <w:sz w:val="28"/>
          <w:szCs w:val="28"/>
        </w:rPr>
        <w:t>Разрешение трудовых споров</w:t>
      </w:r>
    </w:p>
    <w:p w:rsidR="00465E7F" w:rsidRPr="005D4B97" w:rsidRDefault="00465E7F" w:rsidP="0049045A">
      <w:pPr>
        <w:numPr>
          <w:ilvl w:val="0"/>
          <w:numId w:val="1"/>
        </w:numPr>
        <w:tabs>
          <w:tab w:val="left" w:pos="6615"/>
        </w:tabs>
        <w:jc w:val="both"/>
        <w:rPr>
          <w:sz w:val="28"/>
          <w:szCs w:val="28"/>
        </w:rPr>
      </w:pPr>
      <w:r w:rsidRPr="005D4B97">
        <w:rPr>
          <w:sz w:val="28"/>
          <w:szCs w:val="28"/>
        </w:rPr>
        <w:t>Гарантии деятельности представителей работников</w:t>
      </w:r>
    </w:p>
    <w:p w:rsidR="00465E7F" w:rsidRPr="005D4B97" w:rsidRDefault="00465E7F" w:rsidP="00465E7F">
      <w:pPr>
        <w:numPr>
          <w:ilvl w:val="0"/>
          <w:numId w:val="1"/>
        </w:numPr>
        <w:tabs>
          <w:tab w:val="left" w:pos="6615"/>
        </w:tabs>
        <w:jc w:val="both"/>
        <w:rPr>
          <w:sz w:val="28"/>
          <w:szCs w:val="28"/>
        </w:rPr>
      </w:pPr>
      <w:r w:rsidRPr="005D4B97">
        <w:rPr>
          <w:sz w:val="28"/>
          <w:szCs w:val="28"/>
        </w:rPr>
        <w:t>Контроль за выполнением коллективного договора</w:t>
      </w:r>
    </w:p>
    <w:p w:rsidR="00465E7F" w:rsidRPr="005D4B97" w:rsidRDefault="00465E7F" w:rsidP="00465E7F">
      <w:pPr>
        <w:numPr>
          <w:ilvl w:val="0"/>
          <w:numId w:val="1"/>
        </w:numPr>
        <w:tabs>
          <w:tab w:val="left" w:pos="6615"/>
        </w:tabs>
        <w:jc w:val="both"/>
        <w:rPr>
          <w:sz w:val="28"/>
          <w:szCs w:val="28"/>
        </w:rPr>
      </w:pPr>
      <w:r w:rsidRPr="005D4B97">
        <w:rPr>
          <w:sz w:val="28"/>
          <w:szCs w:val="28"/>
        </w:rPr>
        <w:t>Заключительные положения</w:t>
      </w:r>
    </w:p>
    <w:p w:rsidR="00465E7F" w:rsidRPr="005D4B97" w:rsidRDefault="00465E7F" w:rsidP="00465E7F">
      <w:pPr>
        <w:tabs>
          <w:tab w:val="left" w:pos="6615"/>
        </w:tabs>
        <w:jc w:val="both"/>
        <w:rPr>
          <w:sz w:val="28"/>
          <w:szCs w:val="28"/>
        </w:rPr>
      </w:pPr>
    </w:p>
    <w:p w:rsidR="00465E7F" w:rsidRPr="001652C0" w:rsidRDefault="001872F2" w:rsidP="00EB2C78">
      <w:pPr>
        <w:tabs>
          <w:tab w:val="left" w:pos="32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65E7F" w:rsidRPr="001652C0">
        <w:rPr>
          <w:b/>
          <w:sz w:val="28"/>
          <w:szCs w:val="28"/>
        </w:rPr>
        <w:t>Раздел 1. Общие положения</w:t>
      </w:r>
    </w:p>
    <w:p w:rsidR="00465E7F" w:rsidRDefault="00465E7F" w:rsidP="00465E7F">
      <w:pPr>
        <w:tabs>
          <w:tab w:val="left" w:pos="6615"/>
        </w:tabs>
        <w:jc w:val="both"/>
        <w:rPr>
          <w:sz w:val="28"/>
          <w:szCs w:val="28"/>
        </w:rPr>
      </w:pPr>
    </w:p>
    <w:p w:rsidR="00465E7F" w:rsidRDefault="006E4166" w:rsidP="0045026D">
      <w:pPr>
        <w:tabs>
          <w:tab w:val="left" w:pos="180"/>
        </w:tabs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E4166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65E7F">
        <w:rPr>
          <w:sz w:val="28"/>
          <w:szCs w:val="28"/>
        </w:rPr>
        <w:t>Сторонами настоящего коллективного договора являются работники У</w:t>
      </w:r>
      <w:r w:rsidR="00465E7F">
        <w:rPr>
          <w:sz w:val="28"/>
          <w:szCs w:val="28"/>
        </w:rPr>
        <w:t>ч</w:t>
      </w:r>
      <w:r w:rsidR="00465E7F">
        <w:rPr>
          <w:sz w:val="28"/>
          <w:szCs w:val="28"/>
        </w:rPr>
        <w:t xml:space="preserve">реждения, в лице председателя </w:t>
      </w:r>
      <w:r w:rsidR="00013599">
        <w:rPr>
          <w:sz w:val="28"/>
          <w:szCs w:val="28"/>
        </w:rPr>
        <w:t xml:space="preserve"> трудового коллектива Третьяковой Галины </w:t>
      </w:r>
      <w:proofErr w:type="spellStart"/>
      <w:r w:rsidR="00013599">
        <w:rPr>
          <w:sz w:val="28"/>
          <w:szCs w:val="28"/>
        </w:rPr>
        <w:t>Викторовны</w:t>
      </w:r>
      <w:r w:rsidR="00465E7F">
        <w:rPr>
          <w:sz w:val="28"/>
          <w:szCs w:val="28"/>
        </w:rPr>
        <w:t>и</w:t>
      </w:r>
      <w:proofErr w:type="spellEnd"/>
      <w:r w:rsidR="00465E7F">
        <w:rPr>
          <w:sz w:val="28"/>
          <w:szCs w:val="28"/>
        </w:rPr>
        <w:t xml:space="preserve"> директора Муниципального бюджетного общеобразовательного учрежде</w:t>
      </w:r>
      <w:r w:rsidR="00013599">
        <w:rPr>
          <w:sz w:val="28"/>
          <w:szCs w:val="28"/>
        </w:rPr>
        <w:t>ния  «</w:t>
      </w:r>
      <w:proofErr w:type="spellStart"/>
      <w:r w:rsidR="00013599">
        <w:rPr>
          <w:sz w:val="28"/>
          <w:szCs w:val="28"/>
        </w:rPr>
        <w:t>Тагнинская</w:t>
      </w:r>
      <w:proofErr w:type="spellEnd"/>
      <w:r w:rsidR="00013599">
        <w:rPr>
          <w:sz w:val="28"/>
          <w:szCs w:val="28"/>
        </w:rPr>
        <w:t xml:space="preserve"> основная</w:t>
      </w:r>
      <w:r w:rsidR="00465E7F">
        <w:rPr>
          <w:sz w:val="28"/>
          <w:szCs w:val="28"/>
        </w:rPr>
        <w:t xml:space="preserve"> общеобразователь</w:t>
      </w:r>
      <w:r w:rsidR="00013599">
        <w:rPr>
          <w:sz w:val="28"/>
          <w:szCs w:val="28"/>
        </w:rPr>
        <w:t xml:space="preserve">ная школа» </w:t>
      </w:r>
      <w:proofErr w:type="spellStart"/>
      <w:r w:rsidR="00013599">
        <w:rPr>
          <w:sz w:val="28"/>
          <w:szCs w:val="28"/>
        </w:rPr>
        <w:t>Темниковой</w:t>
      </w:r>
      <w:proofErr w:type="spellEnd"/>
      <w:r w:rsidR="00013599">
        <w:rPr>
          <w:sz w:val="28"/>
          <w:szCs w:val="28"/>
        </w:rPr>
        <w:t xml:space="preserve"> Ольги Владимировны</w:t>
      </w:r>
      <w:r w:rsidR="00465E7F">
        <w:rPr>
          <w:sz w:val="28"/>
          <w:szCs w:val="28"/>
        </w:rPr>
        <w:t>, именуемый далее «Работодатель», который представл</w:t>
      </w:r>
      <w:r w:rsidR="00465E7F">
        <w:rPr>
          <w:sz w:val="28"/>
          <w:szCs w:val="28"/>
        </w:rPr>
        <w:t>я</w:t>
      </w:r>
      <w:r w:rsidR="00465E7F">
        <w:rPr>
          <w:sz w:val="28"/>
          <w:szCs w:val="28"/>
        </w:rPr>
        <w:t>ет интере</w:t>
      </w:r>
      <w:r w:rsidR="00013599">
        <w:rPr>
          <w:sz w:val="28"/>
          <w:szCs w:val="28"/>
        </w:rPr>
        <w:t>сы МБОУ «</w:t>
      </w:r>
      <w:proofErr w:type="spellStart"/>
      <w:r w:rsidR="00013599">
        <w:rPr>
          <w:sz w:val="28"/>
          <w:szCs w:val="28"/>
        </w:rPr>
        <w:t>Тагнинская</w:t>
      </w:r>
      <w:proofErr w:type="spellEnd"/>
      <w:r w:rsidR="00013599">
        <w:rPr>
          <w:sz w:val="28"/>
          <w:szCs w:val="28"/>
        </w:rPr>
        <w:t xml:space="preserve"> О</w:t>
      </w:r>
      <w:r w:rsidR="00465E7F">
        <w:rPr>
          <w:sz w:val="28"/>
          <w:szCs w:val="28"/>
        </w:rPr>
        <w:t>ОШ</w:t>
      </w:r>
      <w:r w:rsidR="00013599">
        <w:rPr>
          <w:sz w:val="28"/>
          <w:szCs w:val="28"/>
        </w:rPr>
        <w:t>»</w:t>
      </w:r>
      <w:r w:rsidR="00465E7F">
        <w:rPr>
          <w:sz w:val="28"/>
          <w:szCs w:val="28"/>
        </w:rPr>
        <w:t>.</w:t>
      </w:r>
    </w:p>
    <w:p w:rsidR="00465E7F" w:rsidRDefault="006E4166" w:rsidP="0045026D">
      <w:pPr>
        <w:numPr>
          <w:ilvl w:val="0"/>
          <w:numId w:val="6"/>
        </w:numPr>
        <w:tabs>
          <w:tab w:val="left" w:pos="66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65E7F" w:rsidRPr="001652C0">
        <w:rPr>
          <w:b/>
          <w:sz w:val="28"/>
          <w:szCs w:val="28"/>
        </w:rPr>
        <w:t>Предмет коллективного договора</w:t>
      </w:r>
    </w:p>
    <w:p w:rsidR="00465E7F" w:rsidRDefault="00465E7F" w:rsidP="0045026D">
      <w:pPr>
        <w:tabs>
          <w:tab w:val="left" w:pos="661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Предметом коллективного договора  являются социально-трудовые и связа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с ними экономические отношения между работниками и работодателем.</w:t>
      </w:r>
    </w:p>
    <w:p w:rsidR="00465E7F" w:rsidRPr="001652C0" w:rsidRDefault="006E4166" w:rsidP="0045026D">
      <w:pPr>
        <w:tabs>
          <w:tab w:val="left" w:pos="6615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65E7F" w:rsidRPr="001652C0">
        <w:rPr>
          <w:b/>
          <w:sz w:val="28"/>
          <w:szCs w:val="28"/>
        </w:rPr>
        <w:t>3. Срок и сфера действия коллективного договора</w:t>
      </w:r>
    </w:p>
    <w:p w:rsidR="00465E7F" w:rsidRDefault="00465E7F" w:rsidP="0045026D">
      <w:pPr>
        <w:tabs>
          <w:tab w:val="left" w:pos="900"/>
          <w:tab w:val="left" w:pos="6615"/>
        </w:tabs>
        <w:ind w:left="360"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E416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статьей 43 Трудового кодекса Российской Федерации срок действия коллективного договора не может превышать трех лет, колле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тивный </w:t>
      </w:r>
      <w:r w:rsidR="00235CDF">
        <w:rPr>
          <w:sz w:val="28"/>
          <w:szCs w:val="28"/>
        </w:rPr>
        <w:t>договор вступает в силу с «</w:t>
      </w:r>
      <w:r w:rsidR="00013599">
        <w:rPr>
          <w:sz w:val="28"/>
          <w:szCs w:val="28"/>
        </w:rPr>
        <w:t xml:space="preserve">  </w:t>
      </w:r>
      <w:r w:rsidR="00235CDF">
        <w:rPr>
          <w:sz w:val="28"/>
          <w:szCs w:val="28"/>
        </w:rPr>
        <w:t xml:space="preserve">» </w:t>
      </w:r>
      <w:r w:rsidR="00FF5123">
        <w:rPr>
          <w:sz w:val="28"/>
          <w:szCs w:val="28"/>
        </w:rPr>
        <w:t>января 2019</w:t>
      </w:r>
      <w:r w:rsidR="00235CDF">
        <w:rPr>
          <w:sz w:val="28"/>
          <w:szCs w:val="28"/>
        </w:rPr>
        <w:t xml:space="preserve"> года и действует до «</w:t>
      </w:r>
      <w:r w:rsidR="00013599">
        <w:rPr>
          <w:sz w:val="28"/>
          <w:szCs w:val="28"/>
        </w:rPr>
        <w:t>____</w:t>
      </w:r>
      <w:r w:rsidR="00235CDF">
        <w:rPr>
          <w:sz w:val="28"/>
          <w:szCs w:val="28"/>
        </w:rPr>
        <w:t>»</w:t>
      </w:r>
      <w:r w:rsidR="00FF5123">
        <w:rPr>
          <w:sz w:val="28"/>
          <w:szCs w:val="28"/>
        </w:rPr>
        <w:t>января 2022</w:t>
      </w:r>
      <w:r>
        <w:rPr>
          <w:sz w:val="28"/>
          <w:szCs w:val="28"/>
        </w:rPr>
        <w:t xml:space="preserve"> года. Действие коллективного договора распространяется на всех работников Учреждения. </w:t>
      </w:r>
    </w:p>
    <w:p w:rsidR="00465E7F" w:rsidRPr="001652C0" w:rsidRDefault="00465E7F" w:rsidP="0045026D">
      <w:pPr>
        <w:tabs>
          <w:tab w:val="left" w:pos="661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4166">
        <w:rPr>
          <w:sz w:val="28"/>
          <w:szCs w:val="28"/>
        </w:rPr>
        <w:t xml:space="preserve"> </w:t>
      </w:r>
      <w:r w:rsidRPr="000622D1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Решение спорных вопросов, возникающих между работодателем и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никами (их представителями) в социально-трудовой сфере, осуществляется на основе ведения коллективных переговоров 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</w:p>
    <w:p w:rsidR="00465E7F" w:rsidRDefault="001872F2" w:rsidP="00EB2C78">
      <w:pPr>
        <w:tabs>
          <w:tab w:val="left" w:pos="30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65E7F" w:rsidRPr="000622D1">
        <w:rPr>
          <w:b/>
          <w:sz w:val="28"/>
          <w:szCs w:val="28"/>
        </w:rPr>
        <w:t>Раздел 2. Регулирование трудовых отношений</w:t>
      </w:r>
    </w:p>
    <w:p w:rsidR="00F941A6" w:rsidRPr="000622D1" w:rsidRDefault="00F941A6" w:rsidP="0045026D">
      <w:pPr>
        <w:tabs>
          <w:tab w:val="left" w:pos="3015"/>
        </w:tabs>
        <w:jc w:val="both"/>
        <w:rPr>
          <w:b/>
          <w:sz w:val="28"/>
          <w:szCs w:val="28"/>
        </w:rPr>
      </w:pPr>
    </w:p>
    <w:p w:rsidR="00465E7F" w:rsidRDefault="00821960" w:rsidP="00821960">
      <w:pPr>
        <w:tabs>
          <w:tab w:val="left" w:pos="284"/>
          <w:tab w:val="left" w:pos="345"/>
        </w:tabs>
        <w:ind w:left="284" w:hanging="25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941A6" w:rsidRPr="00EB2C78">
        <w:rPr>
          <w:sz w:val="28"/>
          <w:szCs w:val="28"/>
        </w:rPr>
        <w:t>1.</w:t>
      </w:r>
      <w:r w:rsidR="00F941A6">
        <w:rPr>
          <w:sz w:val="28"/>
          <w:szCs w:val="28"/>
        </w:rPr>
        <w:t xml:space="preserve"> </w:t>
      </w:r>
      <w:r w:rsidR="00465E7F">
        <w:rPr>
          <w:sz w:val="28"/>
          <w:szCs w:val="28"/>
        </w:rPr>
        <w:t>При поступлении на работу между работником и работодателем заключается трудовой договор в письменной форме.</w:t>
      </w:r>
    </w:p>
    <w:p w:rsidR="00465E7F" w:rsidRDefault="00465E7F" w:rsidP="00821960">
      <w:pPr>
        <w:tabs>
          <w:tab w:val="left" w:pos="284"/>
          <w:tab w:val="left" w:pos="345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Прием на работу осуществляется на основании письменного заявления </w:t>
      </w:r>
      <w:r w:rsidR="00F941A6">
        <w:rPr>
          <w:sz w:val="28"/>
          <w:szCs w:val="28"/>
        </w:rPr>
        <w:t xml:space="preserve">  </w:t>
      </w:r>
      <w:r>
        <w:rPr>
          <w:sz w:val="28"/>
          <w:szCs w:val="28"/>
        </w:rPr>
        <w:t>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пающего на работу и оформляе</w:t>
      </w:r>
      <w:r w:rsidR="00013599">
        <w:rPr>
          <w:sz w:val="28"/>
          <w:szCs w:val="28"/>
        </w:rPr>
        <w:t>тся приказом директора МБОУ «</w:t>
      </w:r>
      <w:proofErr w:type="spellStart"/>
      <w:r w:rsidR="00013599">
        <w:rPr>
          <w:sz w:val="28"/>
          <w:szCs w:val="28"/>
        </w:rPr>
        <w:t>Тагнинская</w:t>
      </w:r>
      <w:proofErr w:type="spellEnd"/>
      <w:r w:rsidR="00013599">
        <w:rPr>
          <w:sz w:val="28"/>
          <w:szCs w:val="28"/>
        </w:rPr>
        <w:t xml:space="preserve"> О</w:t>
      </w:r>
      <w:r>
        <w:rPr>
          <w:sz w:val="28"/>
          <w:szCs w:val="28"/>
        </w:rPr>
        <w:t>ОШ</w:t>
      </w:r>
      <w:r w:rsidR="0001359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65E7F" w:rsidRDefault="00F941A6" w:rsidP="00821960">
      <w:pPr>
        <w:tabs>
          <w:tab w:val="left" w:pos="142"/>
          <w:tab w:val="left" w:pos="284"/>
          <w:tab w:val="left" w:pos="345"/>
          <w:tab w:val="left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 w:rsidR="00465E7F">
        <w:rPr>
          <w:sz w:val="28"/>
          <w:szCs w:val="28"/>
        </w:rPr>
        <w:t>Заключение трудового договора регулируется статьями 56-84 Трудового к</w:t>
      </w:r>
      <w:r w:rsidR="00465E7F">
        <w:rPr>
          <w:sz w:val="28"/>
          <w:szCs w:val="28"/>
        </w:rPr>
        <w:t>о</w:t>
      </w:r>
      <w:r w:rsidR="00465E7F">
        <w:rPr>
          <w:sz w:val="28"/>
          <w:szCs w:val="28"/>
        </w:rPr>
        <w:t>декса РФ.</w:t>
      </w:r>
    </w:p>
    <w:p w:rsidR="00465E7F" w:rsidRDefault="00F941A6" w:rsidP="00821960">
      <w:pPr>
        <w:tabs>
          <w:tab w:val="left" w:pos="345"/>
          <w:tab w:val="left" w:pos="108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B2C78">
        <w:rPr>
          <w:sz w:val="28"/>
          <w:szCs w:val="28"/>
        </w:rPr>
        <w:t>2</w:t>
      </w:r>
      <w:r w:rsidRPr="00EB2C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65E7F">
        <w:rPr>
          <w:sz w:val="28"/>
          <w:szCs w:val="28"/>
        </w:rPr>
        <w:t>В соответствии со статьей 59 Трудового кодекса РФ с работником Учрежд</w:t>
      </w:r>
      <w:r w:rsidR="00465E7F">
        <w:rPr>
          <w:sz w:val="28"/>
          <w:szCs w:val="28"/>
        </w:rPr>
        <w:t>е</w:t>
      </w:r>
      <w:r w:rsidR="00465E7F">
        <w:rPr>
          <w:sz w:val="28"/>
          <w:szCs w:val="28"/>
        </w:rPr>
        <w:t>ния может быть заключен срочный трудовой договор.</w:t>
      </w:r>
    </w:p>
    <w:p w:rsidR="00465E7F" w:rsidRDefault="00F941A6" w:rsidP="00821960">
      <w:pPr>
        <w:tabs>
          <w:tab w:val="left" w:pos="345"/>
          <w:tab w:val="left" w:pos="108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5E7F">
        <w:rPr>
          <w:sz w:val="28"/>
          <w:szCs w:val="28"/>
        </w:rPr>
        <w:t>Срочный трудовой договор заключается:</w:t>
      </w:r>
    </w:p>
    <w:p w:rsidR="00465E7F" w:rsidRDefault="00465E7F" w:rsidP="00821960">
      <w:pPr>
        <w:tabs>
          <w:tab w:val="left" w:pos="345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На время исполнения обязанностей отсутствующего работника, за которым в соответствии с трудовым законодательством и иными нормативными правов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актами, содержащими нормы трудового права, трудовым договором сохр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няется место работы;</w:t>
      </w:r>
    </w:p>
    <w:p w:rsidR="00465E7F" w:rsidRDefault="00465E7F" w:rsidP="00821960">
      <w:pPr>
        <w:tabs>
          <w:tab w:val="left" w:pos="345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на время исполнения временных (до двух месяцев) работ;</w:t>
      </w:r>
    </w:p>
    <w:p w:rsidR="00465E7F" w:rsidRDefault="00465E7F" w:rsidP="00821960">
      <w:pPr>
        <w:tabs>
          <w:tab w:val="left" w:pos="345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сезонных работ;</w:t>
      </w:r>
    </w:p>
    <w:p w:rsidR="00465E7F" w:rsidRDefault="00465E7F" w:rsidP="00821960">
      <w:pPr>
        <w:tabs>
          <w:tab w:val="left" w:pos="345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 лицами, принимаемыми для выполнения заведомо определенной работы в случаях, когда ее завершение не может быть определено конкретной датой;</w:t>
      </w:r>
    </w:p>
    <w:p w:rsidR="00465E7F" w:rsidRDefault="00465E7F" w:rsidP="00821960">
      <w:pPr>
        <w:tabs>
          <w:tab w:val="left" w:pos="345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работ, непосредственно связанных со стажировкой и с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сиональным обучением работника;</w:t>
      </w:r>
    </w:p>
    <w:p w:rsidR="00465E7F" w:rsidRDefault="00465E7F" w:rsidP="00CC4261">
      <w:pPr>
        <w:tabs>
          <w:tab w:val="left" w:pos="345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 лицами, направленными органами службы занятости населения на работы временного характера и общественные работы;</w:t>
      </w:r>
    </w:p>
    <w:p w:rsidR="00465E7F" w:rsidRDefault="00465E7F" w:rsidP="00821960">
      <w:pPr>
        <w:tabs>
          <w:tab w:val="left" w:pos="345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По соглашению сторон срочный трудовой договор может заключаться:</w:t>
      </w:r>
    </w:p>
    <w:p w:rsidR="00465E7F" w:rsidRDefault="00465E7F" w:rsidP="009A28B7">
      <w:pPr>
        <w:tabs>
          <w:tab w:val="left" w:pos="345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 поступающими на работу пенсионерами по возрасту, а также с лицами,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рым по состоянию здоровья в соответствии с медицинским заключением,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данным в порядке, установленном федеральными законами и иными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 Российской Федерации, разрешена работа исключ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 временного характера;</w:t>
      </w:r>
    </w:p>
    <w:p w:rsidR="00465E7F" w:rsidRDefault="00465E7F" w:rsidP="00821960">
      <w:pPr>
        <w:tabs>
          <w:tab w:val="left" w:pos="345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 лицами избранными по конкурсу на замещение соответствующей должности;</w:t>
      </w:r>
    </w:p>
    <w:p w:rsidR="00465E7F" w:rsidRDefault="00465E7F" w:rsidP="00821960">
      <w:pPr>
        <w:tabs>
          <w:tab w:val="left" w:pos="345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 руководителями, заместителями руководителей и главными бухгалтерами;</w:t>
      </w:r>
    </w:p>
    <w:p w:rsidR="00465E7F" w:rsidRDefault="00465E7F" w:rsidP="00821960">
      <w:pPr>
        <w:tabs>
          <w:tab w:val="left" w:pos="345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 лицами, обучающимися по очной форме обучения;</w:t>
      </w:r>
    </w:p>
    <w:p w:rsidR="00465E7F" w:rsidRDefault="00465E7F" w:rsidP="00821960">
      <w:pPr>
        <w:tabs>
          <w:tab w:val="left" w:pos="345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 лицами, поступающими на работу по совместительству;</w:t>
      </w:r>
    </w:p>
    <w:p w:rsidR="00465E7F" w:rsidRDefault="00465E7F" w:rsidP="00821960">
      <w:pPr>
        <w:tabs>
          <w:tab w:val="left" w:pos="345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 других случаях, предусмотренных Трудовым кодексом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или иными федеральными законами.  </w:t>
      </w:r>
    </w:p>
    <w:p w:rsidR="00465E7F" w:rsidRDefault="00F941A6" w:rsidP="00821960">
      <w:pPr>
        <w:tabs>
          <w:tab w:val="left" w:pos="345"/>
          <w:tab w:val="left" w:pos="1080"/>
        </w:tabs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B2C78">
        <w:rPr>
          <w:sz w:val="28"/>
          <w:szCs w:val="28"/>
        </w:rPr>
        <w:t>3</w:t>
      </w:r>
      <w:r w:rsidRPr="00EB2C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65E7F">
        <w:rPr>
          <w:sz w:val="28"/>
          <w:szCs w:val="28"/>
        </w:rPr>
        <w:t>Общие основания прекращения трудового договора с работниками регул</w:t>
      </w:r>
      <w:r w:rsidR="00465E7F">
        <w:rPr>
          <w:sz w:val="28"/>
          <w:szCs w:val="28"/>
        </w:rPr>
        <w:t>и</w:t>
      </w:r>
      <w:r w:rsidR="00465E7F">
        <w:rPr>
          <w:sz w:val="28"/>
          <w:szCs w:val="28"/>
        </w:rPr>
        <w:t>руются статьей 77 Трудового кодекса РФ:</w:t>
      </w:r>
    </w:p>
    <w:p w:rsidR="00465E7F" w:rsidRDefault="00821960" w:rsidP="00821960">
      <w:pPr>
        <w:tabs>
          <w:tab w:val="left" w:pos="540"/>
          <w:tab w:val="left" w:pos="576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5E7F">
        <w:rPr>
          <w:sz w:val="28"/>
          <w:szCs w:val="28"/>
        </w:rPr>
        <w:t>Согл</w:t>
      </w:r>
      <w:r w:rsidR="00242B61">
        <w:rPr>
          <w:sz w:val="28"/>
          <w:szCs w:val="28"/>
        </w:rPr>
        <w:t>ашение сторон</w:t>
      </w:r>
      <w:r w:rsidR="00465E7F">
        <w:rPr>
          <w:sz w:val="28"/>
          <w:szCs w:val="28"/>
        </w:rPr>
        <w:t>;</w:t>
      </w:r>
    </w:p>
    <w:p w:rsidR="00465E7F" w:rsidRDefault="00465E7F" w:rsidP="00821960">
      <w:pPr>
        <w:tabs>
          <w:tab w:val="left" w:pos="540"/>
          <w:tab w:val="left" w:pos="576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истечение</w:t>
      </w:r>
      <w:r w:rsidR="0039500A">
        <w:rPr>
          <w:sz w:val="28"/>
          <w:szCs w:val="28"/>
        </w:rPr>
        <w:t xml:space="preserve"> срока трудового договора </w:t>
      </w:r>
      <w:r>
        <w:rPr>
          <w:sz w:val="28"/>
          <w:szCs w:val="28"/>
        </w:rPr>
        <w:t>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465E7F" w:rsidRDefault="00465E7F" w:rsidP="00821960">
      <w:pPr>
        <w:tabs>
          <w:tab w:val="left" w:pos="5760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расторжение трудового договора по инициативе работника (по собственному </w:t>
      </w:r>
      <w:r w:rsidR="00821960">
        <w:rPr>
          <w:sz w:val="28"/>
          <w:szCs w:val="28"/>
        </w:rPr>
        <w:t xml:space="preserve">        </w:t>
      </w:r>
      <w:r>
        <w:rPr>
          <w:sz w:val="28"/>
          <w:szCs w:val="28"/>
        </w:rPr>
        <w:t>желани</w:t>
      </w:r>
      <w:r w:rsidR="0039500A">
        <w:rPr>
          <w:sz w:val="28"/>
          <w:szCs w:val="28"/>
        </w:rPr>
        <w:t>ю)</w:t>
      </w:r>
      <w:r>
        <w:rPr>
          <w:sz w:val="28"/>
          <w:szCs w:val="28"/>
        </w:rPr>
        <w:t>;</w:t>
      </w:r>
    </w:p>
    <w:p w:rsidR="00465E7F" w:rsidRDefault="00465E7F" w:rsidP="00821960">
      <w:pPr>
        <w:numPr>
          <w:ilvl w:val="1"/>
          <w:numId w:val="3"/>
        </w:numPr>
        <w:tabs>
          <w:tab w:val="left" w:pos="180"/>
          <w:tab w:val="left" w:pos="360"/>
        </w:tabs>
        <w:ind w:left="284" w:hanging="27"/>
        <w:jc w:val="both"/>
        <w:rPr>
          <w:sz w:val="28"/>
          <w:szCs w:val="28"/>
        </w:rPr>
      </w:pPr>
      <w:r>
        <w:rPr>
          <w:sz w:val="28"/>
          <w:szCs w:val="28"/>
        </w:rPr>
        <w:t>расторжение трудового договора по инициативе рабо</w:t>
      </w:r>
      <w:r w:rsidR="0039500A">
        <w:rPr>
          <w:sz w:val="28"/>
          <w:szCs w:val="28"/>
        </w:rPr>
        <w:t xml:space="preserve">тодателя </w:t>
      </w:r>
      <w:r>
        <w:rPr>
          <w:sz w:val="28"/>
          <w:szCs w:val="28"/>
        </w:rPr>
        <w:t>;</w:t>
      </w:r>
    </w:p>
    <w:p w:rsidR="00465E7F" w:rsidRDefault="00465E7F" w:rsidP="00821960">
      <w:pPr>
        <w:tabs>
          <w:tab w:val="left" w:pos="345"/>
          <w:tab w:val="left" w:pos="5760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статья 71 Трудового кодекса Российской Федерации:</w:t>
      </w:r>
    </w:p>
    <w:p w:rsidR="00465E7F" w:rsidRDefault="00465E7F" w:rsidP="00821960">
      <w:pPr>
        <w:tabs>
          <w:tab w:val="left" w:pos="345"/>
          <w:tab w:val="left" w:pos="5760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При неудовлетворительном результате  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 чем за три дня с ук</w:t>
      </w:r>
      <w:r>
        <w:rPr>
          <w:sz w:val="28"/>
          <w:szCs w:val="28"/>
        </w:rPr>
        <w:t>а</w:t>
      </w:r>
      <w:r w:rsidR="002262C4">
        <w:rPr>
          <w:sz w:val="28"/>
          <w:szCs w:val="28"/>
        </w:rPr>
        <w:t>занием причин, послуживш</w:t>
      </w:r>
      <w:r>
        <w:rPr>
          <w:sz w:val="28"/>
          <w:szCs w:val="28"/>
        </w:rPr>
        <w:t>их основанием для признания этого работника не выдержавшим испытание.</w:t>
      </w:r>
    </w:p>
    <w:p w:rsidR="00465E7F" w:rsidRDefault="00465E7F" w:rsidP="00821960">
      <w:pPr>
        <w:tabs>
          <w:tab w:val="left" w:pos="345"/>
          <w:tab w:val="left" w:pos="5760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статья 81 Трудового кодекса Российской Федерации:</w:t>
      </w:r>
    </w:p>
    <w:p w:rsidR="00465E7F" w:rsidRDefault="00465E7F" w:rsidP="00821960">
      <w:pPr>
        <w:tabs>
          <w:tab w:val="left" w:pos="345"/>
          <w:tab w:val="left" w:pos="5760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Трудовой договор может быть расторгнут в случаях:</w:t>
      </w:r>
    </w:p>
    <w:p w:rsidR="00465E7F" w:rsidRDefault="00465E7F" w:rsidP="00821960">
      <w:pPr>
        <w:tabs>
          <w:tab w:val="left" w:pos="345"/>
          <w:tab w:val="left" w:pos="5760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ликвидации организации;</w:t>
      </w:r>
    </w:p>
    <w:p w:rsidR="00465E7F" w:rsidRDefault="00465E7F" w:rsidP="00821960">
      <w:pPr>
        <w:tabs>
          <w:tab w:val="left" w:pos="345"/>
          <w:tab w:val="left" w:pos="5760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сокращение численности или штата работников организации;</w:t>
      </w:r>
    </w:p>
    <w:p w:rsidR="00465E7F" w:rsidRDefault="00465E7F" w:rsidP="00821960">
      <w:pPr>
        <w:tabs>
          <w:tab w:val="left" w:pos="345"/>
          <w:tab w:val="left" w:pos="5760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работника занимаемой должности или выполняемой работе вследствие недостаточной квалификации, подтвержденной результатами атт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стации;</w:t>
      </w:r>
    </w:p>
    <w:p w:rsidR="00465E7F" w:rsidRDefault="00465E7F" w:rsidP="00821960">
      <w:pPr>
        <w:tabs>
          <w:tab w:val="left" w:pos="345"/>
          <w:tab w:val="left" w:pos="5760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смены собственника имущества организации (в отношении руководителя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ганизации, его заместителя и главного бухгалтера);</w:t>
      </w:r>
    </w:p>
    <w:p w:rsidR="00465E7F" w:rsidRDefault="00465E7F" w:rsidP="00821960">
      <w:pPr>
        <w:tabs>
          <w:tab w:val="left" w:pos="345"/>
          <w:tab w:val="left" w:pos="5760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неоднократного неисполнения работником без уважительных причин труд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обязанностей, если он имеет дисциплинарное взыскание;</w:t>
      </w:r>
    </w:p>
    <w:p w:rsidR="00465E7F" w:rsidRDefault="00465E7F" w:rsidP="00821960">
      <w:pPr>
        <w:tabs>
          <w:tab w:val="left" w:pos="345"/>
          <w:tab w:val="left" w:pos="5760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однократного грубого нарушения работником трудовых обязанностей:</w:t>
      </w:r>
    </w:p>
    <w:p w:rsidR="00465E7F" w:rsidRDefault="00465E7F" w:rsidP="00821960">
      <w:pPr>
        <w:tabs>
          <w:tab w:val="left" w:pos="345"/>
          <w:tab w:val="left" w:pos="5760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а) прогула, то есть отсутствия на рабочем месте без уважительных причин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всего рабочего дня (смены) независимо от его (ее) продолжительности, а также отсутствия на рабочем месте без уважительных причин более четырех часов подряд в течение рабочего дня (смены);</w:t>
      </w:r>
    </w:p>
    <w:p w:rsidR="00465E7F" w:rsidRDefault="00465E7F" w:rsidP="00821960">
      <w:pPr>
        <w:tabs>
          <w:tab w:val="left" w:pos="345"/>
          <w:tab w:val="left" w:pos="5760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б) появление работника на работе в состоянии алкогольного, наркотического или иного токсического опьянения;</w:t>
      </w:r>
    </w:p>
    <w:p w:rsidR="00465E7F" w:rsidRDefault="00465E7F" w:rsidP="00821960">
      <w:pPr>
        <w:tabs>
          <w:tab w:val="left" w:pos="345"/>
          <w:tab w:val="left" w:pos="5760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в) разглашения охраняемой законом тайны (государственной, служебной и иной), ставшей известной работнику в связи с исполнением им трудовых 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занностей, в том числе разглашения персональных данных другого работника;</w:t>
      </w:r>
    </w:p>
    <w:p w:rsidR="00465E7F" w:rsidRDefault="00465E7F" w:rsidP="00821960">
      <w:pPr>
        <w:tabs>
          <w:tab w:val="left" w:pos="345"/>
          <w:tab w:val="left" w:pos="5760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г) совершения по месту работы хищения (в том числе мелкого) чужого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ства, растраты, умышленного его уничтожения или повреждения,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вступивших в законную силу приговором суда или постановлением судьи, органа, должностного лица, уполномоченных рассматривать дела об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ративных правонарушениях;</w:t>
      </w:r>
    </w:p>
    <w:p w:rsidR="00465E7F" w:rsidRDefault="00465E7F" w:rsidP="00821960">
      <w:pPr>
        <w:tabs>
          <w:tab w:val="left" w:pos="345"/>
          <w:tab w:val="left" w:pos="5760"/>
          <w:tab w:val="left" w:pos="6615"/>
        </w:tabs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установленного комиссией по охране труда нарушения работником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охраны труда, если это нарушение повлекло за собой тяжкие последствия (несчастный случай на производстве, авария, катастрофа) либо заведомо созд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вало реальную угрозу наступления таких последствий;</w:t>
      </w:r>
    </w:p>
    <w:p w:rsidR="00465E7F" w:rsidRDefault="00465E7F" w:rsidP="00821960">
      <w:pPr>
        <w:tabs>
          <w:tab w:val="left" w:pos="345"/>
          <w:tab w:val="left" w:pos="5760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е) совершения виновных действий работником, непосредственно обслужива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денежные или товарные ценности, если эти действия дают основание для утраты доверия к нему со стороны работодателя;</w:t>
      </w:r>
    </w:p>
    <w:p w:rsidR="00465E7F" w:rsidRDefault="00465E7F" w:rsidP="00821960">
      <w:pPr>
        <w:tabs>
          <w:tab w:val="left" w:pos="345"/>
          <w:tab w:val="left" w:pos="5760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ж) принятия необоснованного решения руководителем организации, его заме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тителем и главным бухгалтером, повлекшего за собой нарушение сохранности имущества, неправомерное его использование или иной ущерб имуществу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ганизации;</w:t>
      </w:r>
    </w:p>
    <w:p w:rsidR="00465E7F" w:rsidRDefault="00465E7F" w:rsidP="00821960">
      <w:pPr>
        <w:tabs>
          <w:tab w:val="left" w:pos="345"/>
          <w:tab w:val="left" w:pos="5760"/>
          <w:tab w:val="left" w:pos="6615"/>
        </w:tabs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однократного грубого нарушения руководителем организации, его замест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 своих трудовых обязанностей;</w:t>
      </w:r>
    </w:p>
    <w:p w:rsidR="00465E7F" w:rsidRDefault="00465E7F" w:rsidP="00821960">
      <w:pPr>
        <w:tabs>
          <w:tab w:val="left" w:pos="345"/>
          <w:tab w:val="left" w:pos="5760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и) представления работником работодателю подложных документов при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ключении трудового договора и в других случаях установленных Трудовым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дексом Российской Федерации и иными федеральными законами.  </w:t>
      </w:r>
    </w:p>
    <w:p w:rsidR="00465E7F" w:rsidRDefault="00465E7F" w:rsidP="00821960">
      <w:pPr>
        <w:tabs>
          <w:tab w:val="left" w:pos="126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перевод работника по его просьбе или с его согласия на работу к другому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тодателю или переход на выборную работу (должность);</w:t>
      </w:r>
    </w:p>
    <w:p w:rsidR="00465E7F" w:rsidRDefault="00465E7F" w:rsidP="00821960">
      <w:pPr>
        <w:tabs>
          <w:tab w:val="left" w:pos="1440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отказ работника от продолжения работы в связи со сменой собственника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щества организации, с изменением подведомственности (подчиненности)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низации </w:t>
      </w:r>
      <w:r w:rsidR="004E1040">
        <w:rPr>
          <w:sz w:val="28"/>
          <w:szCs w:val="28"/>
        </w:rPr>
        <w:t>либо ее реорганизацией</w:t>
      </w:r>
      <w:r>
        <w:rPr>
          <w:sz w:val="28"/>
          <w:szCs w:val="28"/>
        </w:rPr>
        <w:t>;</w:t>
      </w:r>
    </w:p>
    <w:p w:rsidR="00465E7F" w:rsidRPr="000622D1" w:rsidRDefault="00465E7F" w:rsidP="00821960">
      <w:pPr>
        <w:tabs>
          <w:tab w:val="left" w:pos="0"/>
          <w:tab w:val="left" w:pos="1260"/>
          <w:tab w:val="left" w:pos="66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отказ работника от продолжения работы в связи с изменением определенных сторонами условий трудового дог</w:t>
      </w:r>
      <w:r w:rsidR="004E1040">
        <w:rPr>
          <w:sz w:val="28"/>
          <w:szCs w:val="28"/>
        </w:rPr>
        <w:t>овора</w:t>
      </w:r>
      <w:r w:rsidR="0039500A">
        <w:rPr>
          <w:sz w:val="28"/>
          <w:szCs w:val="28"/>
        </w:rPr>
        <w:t>.</w:t>
      </w:r>
    </w:p>
    <w:p w:rsidR="00465E7F" w:rsidRPr="000622D1" w:rsidRDefault="00465E7F" w:rsidP="0045026D">
      <w:pPr>
        <w:tabs>
          <w:tab w:val="left" w:pos="6615"/>
        </w:tabs>
        <w:jc w:val="both"/>
        <w:rPr>
          <w:b/>
          <w:sz w:val="28"/>
          <w:szCs w:val="28"/>
        </w:rPr>
      </w:pPr>
    </w:p>
    <w:p w:rsidR="00465E7F" w:rsidRDefault="00465E7F" w:rsidP="00EB2C78">
      <w:pPr>
        <w:tabs>
          <w:tab w:val="left" w:pos="3165"/>
        </w:tabs>
        <w:jc w:val="both"/>
        <w:rPr>
          <w:b/>
          <w:sz w:val="28"/>
          <w:szCs w:val="28"/>
        </w:rPr>
      </w:pPr>
      <w:r w:rsidRPr="00126FCD">
        <w:rPr>
          <w:b/>
          <w:sz w:val="28"/>
          <w:szCs w:val="28"/>
        </w:rPr>
        <w:t>Раздел 3. Рабочее время и время отдыха</w:t>
      </w:r>
    </w:p>
    <w:p w:rsidR="00F941A6" w:rsidRDefault="00F941A6" w:rsidP="0045026D">
      <w:pPr>
        <w:tabs>
          <w:tab w:val="left" w:pos="3165"/>
        </w:tabs>
        <w:jc w:val="both"/>
        <w:rPr>
          <w:b/>
          <w:sz w:val="28"/>
          <w:szCs w:val="28"/>
        </w:rPr>
      </w:pPr>
    </w:p>
    <w:p w:rsidR="00465E7F" w:rsidRPr="00CC4261" w:rsidRDefault="00F941A6" w:rsidP="0045026D">
      <w:pPr>
        <w:tabs>
          <w:tab w:val="left" w:pos="720"/>
        </w:tabs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="00465E7F" w:rsidRPr="00CC4261">
        <w:rPr>
          <w:i/>
          <w:sz w:val="28"/>
          <w:szCs w:val="28"/>
        </w:rPr>
        <w:t>Рабочее время –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</w:t>
      </w:r>
    </w:p>
    <w:p w:rsidR="00465E7F" w:rsidRPr="0039500A" w:rsidRDefault="00465E7F" w:rsidP="0045026D">
      <w:pPr>
        <w:tabs>
          <w:tab w:val="left" w:pos="316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Учет рабочего времени ведется на основании табеля рабочего времени, ежемеся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но, специалистом</w:t>
      </w:r>
      <w:r w:rsidR="00013599">
        <w:rPr>
          <w:sz w:val="28"/>
          <w:szCs w:val="28"/>
        </w:rPr>
        <w:t xml:space="preserve"> по кадрам МБОУ «</w:t>
      </w:r>
      <w:proofErr w:type="spellStart"/>
      <w:r w:rsidR="00013599">
        <w:rPr>
          <w:sz w:val="28"/>
          <w:szCs w:val="28"/>
        </w:rPr>
        <w:t>Тагнинская</w:t>
      </w:r>
      <w:proofErr w:type="spellEnd"/>
      <w:r w:rsidR="00013599">
        <w:rPr>
          <w:sz w:val="28"/>
          <w:szCs w:val="28"/>
        </w:rPr>
        <w:t xml:space="preserve"> О</w:t>
      </w:r>
      <w:r>
        <w:rPr>
          <w:sz w:val="28"/>
          <w:szCs w:val="28"/>
        </w:rPr>
        <w:t>ОШ</w:t>
      </w:r>
      <w:r w:rsidR="0001359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65E7F" w:rsidRPr="0039500A" w:rsidRDefault="00F941A6" w:rsidP="0045026D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65E7F" w:rsidRPr="0039500A">
        <w:rPr>
          <w:sz w:val="28"/>
          <w:szCs w:val="28"/>
        </w:rPr>
        <w:t>Время отдыха – время, в течение которого работник свободен от исполн</w:t>
      </w:r>
      <w:r w:rsidR="00465E7F" w:rsidRPr="0039500A">
        <w:rPr>
          <w:sz w:val="28"/>
          <w:szCs w:val="28"/>
        </w:rPr>
        <w:t>е</w:t>
      </w:r>
      <w:r w:rsidR="00465E7F" w:rsidRPr="0039500A">
        <w:rPr>
          <w:sz w:val="28"/>
          <w:szCs w:val="28"/>
        </w:rPr>
        <w:t>ния трудовых обязанностей и которое он может использовать по своему усмотр</w:t>
      </w:r>
      <w:r w:rsidR="00465E7F" w:rsidRPr="0039500A">
        <w:rPr>
          <w:sz w:val="28"/>
          <w:szCs w:val="28"/>
        </w:rPr>
        <w:t>е</w:t>
      </w:r>
      <w:r w:rsidR="00465E7F" w:rsidRPr="0039500A">
        <w:rPr>
          <w:sz w:val="28"/>
          <w:szCs w:val="28"/>
        </w:rPr>
        <w:t>нию.</w:t>
      </w:r>
    </w:p>
    <w:p w:rsidR="00465E7F" w:rsidRDefault="00F941A6" w:rsidP="0045026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5E7F">
        <w:rPr>
          <w:sz w:val="28"/>
          <w:szCs w:val="28"/>
        </w:rPr>
        <w:t>Видами времени отдыха в соответствии со статьей 107 Трудового кодекса Российской Федерации являются:</w:t>
      </w:r>
    </w:p>
    <w:p w:rsidR="00465E7F" w:rsidRDefault="00465E7F" w:rsidP="0045026D">
      <w:pPr>
        <w:tabs>
          <w:tab w:val="left" w:pos="316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перерыв в течение рабочего дня (смены);</w:t>
      </w:r>
    </w:p>
    <w:p w:rsidR="00465E7F" w:rsidRDefault="00465E7F" w:rsidP="0045026D">
      <w:pPr>
        <w:tabs>
          <w:tab w:val="left" w:pos="316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ежедневный (междусменный) отдых;</w:t>
      </w:r>
    </w:p>
    <w:p w:rsidR="00465E7F" w:rsidRDefault="00465E7F" w:rsidP="0045026D">
      <w:pPr>
        <w:tabs>
          <w:tab w:val="left" w:pos="316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выходные дни (еженедельный непрерывный отдых);</w:t>
      </w:r>
    </w:p>
    <w:p w:rsidR="00465E7F" w:rsidRDefault="00465E7F" w:rsidP="0045026D">
      <w:pPr>
        <w:tabs>
          <w:tab w:val="left" w:pos="316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нерабочие праздничные дни;</w:t>
      </w:r>
    </w:p>
    <w:p w:rsidR="00465E7F" w:rsidRPr="00E51895" w:rsidRDefault="00465E7F" w:rsidP="0045026D">
      <w:pPr>
        <w:tabs>
          <w:tab w:val="left" w:pos="316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отпуска.  </w:t>
      </w:r>
      <w:r>
        <w:rPr>
          <w:b/>
          <w:sz w:val="28"/>
          <w:szCs w:val="28"/>
        </w:rPr>
        <w:t xml:space="preserve"> </w:t>
      </w:r>
    </w:p>
    <w:p w:rsidR="00465E7F" w:rsidRPr="00126FCD" w:rsidRDefault="00465E7F" w:rsidP="0045026D">
      <w:pPr>
        <w:tabs>
          <w:tab w:val="left" w:pos="645"/>
          <w:tab w:val="left" w:pos="661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Регулирование рабочего времени предусмотрено в статьях 91-105 Трудового кодекса РФ, времени отдыха в статьях 106-128 Трудового кодекса РФ. </w:t>
      </w:r>
    </w:p>
    <w:p w:rsidR="00465E7F" w:rsidRDefault="00465E7F" w:rsidP="0045026D">
      <w:pPr>
        <w:tabs>
          <w:tab w:val="left" w:pos="661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Трудовой распорядок устанавливается Правилами внутреннего трудового распорядка, которые утверждаются работодателем с учетом мнения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органа работников. Правила внутреннего трудового распорядка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жат порядок приема и увольнения работников, основные права, обязанности 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ветственность сторон. Правила оформляются приложением к коллективному д</w:t>
      </w:r>
      <w:r>
        <w:rPr>
          <w:sz w:val="28"/>
          <w:szCs w:val="28"/>
        </w:rPr>
        <w:t>о</w:t>
      </w:r>
      <w:r w:rsidR="00FF5123">
        <w:rPr>
          <w:sz w:val="28"/>
          <w:szCs w:val="28"/>
        </w:rPr>
        <w:t>говору</w:t>
      </w:r>
      <w:r>
        <w:rPr>
          <w:sz w:val="28"/>
          <w:szCs w:val="28"/>
        </w:rPr>
        <w:t>.</w:t>
      </w:r>
    </w:p>
    <w:p w:rsidR="00465E7F" w:rsidRDefault="00465E7F" w:rsidP="0045026D">
      <w:pPr>
        <w:tabs>
          <w:tab w:val="left" w:pos="661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91, статьей 333 Трудового кодекса РФ продолж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тельность рабочего времени </w:t>
      </w:r>
      <w:r w:rsidR="00013599">
        <w:rPr>
          <w:sz w:val="28"/>
          <w:szCs w:val="28"/>
        </w:rPr>
        <w:t>работников МБОУ «</w:t>
      </w:r>
      <w:proofErr w:type="spellStart"/>
      <w:r w:rsidR="00013599">
        <w:rPr>
          <w:sz w:val="28"/>
          <w:szCs w:val="28"/>
        </w:rPr>
        <w:t>Тагнинская</w:t>
      </w:r>
      <w:proofErr w:type="spellEnd"/>
      <w:r w:rsidR="00013599">
        <w:rPr>
          <w:sz w:val="28"/>
          <w:szCs w:val="28"/>
        </w:rPr>
        <w:t xml:space="preserve"> О</w:t>
      </w:r>
      <w:r>
        <w:rPr>
          <w:sz w:val="28"/>
          <w:szCs w:val="28"/>
        </w:rPr>
        <w:t>ОШ</w:t>
      </w:r>
      <w:r w:rsidR="00013599">
        <w:rPr>
          <w:sz w:val="28"/>
          <w:szCs w:val="28"/>
        </w:rPr>
        <w:t>»</w:t>
      </w:r>
      <w:r>
        <w:rPr>
          <w:sz w:val="28"/>
          <w:szCs w:val="28"/>
        </w:rPr>
        <w:t xml:space="preserve"> составляет:</w:t>
      </w:r>
    </w:p>
    <w:p w:rsidR="00465E7F" w:rsidRDefault="00465E7F" w:rsidP="0045026D">
      <w:pPr>
        <w:tabs>
          <w:tab w:val="left" w:pos="661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педагогических работников – не более 36 часов в неделю, согласно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рификации часов утверждаемой работодателем ежегодно, на начало учебного г</w:t>
      </w:r>
      <w:r>
        <w:rPr>
          <w:sz w:val="28"/>
          <w:szCs w:val="28"/>
        </w:rPr>
        <w:t>о</w:t>
      </w:r>
      <w:r w:rsidR="007845B5">
        <w:rPr>
          <w:sz w:val="28"/>
          <w:szCs w:val="28"/>
        </w:rPr>
        <w:t>да.</w:t>
      </w:r>
    </w:p>
    <w:p w:rsidR="00465E7F" w:rsidRPr="00242B61" w:rsidRDefault="00465E7F" w:rsidP="0045026D">
      <w:pPr>
        <w:tabs>
          <w:tab w:val="left" w:pos="661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остальных работников Учреждения (технический персонал ) – не более 40 часов в неделю. </w:t>
      </w:r>
      <w:r w:rsidR="00CC4261">
        <w:rPr>
          <w:sz w:val="28"/>
          <w:szCs w:val="28"/>
        </w:rPr>
        <w:t xml:space="preserve"> </w:t>
      </w:r>
      <w:r w:rsidR="00CC4261" w:rsidRPr="00242B61">
        <w:rPr>
          <w:sz w:val="28"/>
          <w:szCs w:val="28"/>
        </w:rPr>
        <w:t>Для женщин работающих на селе  устанавливается  сокр</w:t>
      </w:r>
      <w:r w:rsidR="00CC4261" w:rsidRPr="00242B61">
        <w:rPr>
          <w:sz w:val="28"/>
          <w:szCs w:val="28"/>
        </w:rPr>
        <w:t>а</w:t>
      </w:r>
      <w:r w:rsidR="00CC4261" w:rsidRPr="00242B61">
        <w:rPr>
          <w:sz w:val="28"/>
          <w:szCs w:val="28"/>
        </w:rPr>
        <w:t>щённая 36 часовая рабочая неделя</w:t>
      </w:r>
      <w:r w:rsidR="00FF5123" w:rsidRPr="00242B61">
        <w:rPr>
          <w:sz w:val="28"/>
          <w:szCs w:val="28"/>
        </w:rPr>
        <w:t>.</w:t>
      </w:r>
      <w:r w:rsidR="00CC4261" w:rsidRPr="00242B61">
        <w:rPr>
          <w:sz w:val="28"/>
          <w:szCs w:val="28"/>
        </w:rPr>
        <w:t xml:space="preserve"> </w:t>
      </w:r>
      <w:r w:rsidR="007845B5" w:rsidRPr="00242B61">
        <w:rPr>
          <w:sz w:val="28"/>
          <w:szCs w:val="28"/>
        </w:rPr>
        <w:t>При этом заработная плата выплачивается в том же размере, что и при полной продолжительности еженедельной работы</w:t>
      </w:r>
      <w:r w:rsidR="00242B61" w:rsidRPr="00242B61">
        <w:rPr>
          <w:sz w:val="28"/>
          <w:szCs w:val="28"/>
        </w:rPr>
        <w:t>.</w:t>
      </w:r>
    </w:p>
    <w:p w:rsidR="00465E7F" w:rsidRDefault="00465E7F" w:rsidP="0045026D">
      <w:pPr>
        <w:tabs>
          <w:tab w:val="left" w:pos="661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100 ТК РФ продолж</w:t>
      </w:r>
      <w:r w:rsidR="00013599">
        <w:rPr>
          <w:sz w:val="28"/>
          <w:szCs w:val="28"/>
        </w:rPr>
        <w:t xml:space="preserve">ительность рабочей недели -пятидневная с двумя </w:t>
      </w:r>
      <w:r>
        <w:rPr>
          <w:sz w:val="28"/>
          <w:szCs w:val="28"/>
        </w:rPr>
        <w:t>выходным</w:t>
      </w:r>
      <w:r w:rsidR="00013599">
        <w:rPr>
          <w:sz w:val="28"/>
          <w:szCs w:val="28"/>
        </w:rPr>
        <w:t>и днями</w:t>
      </w:r>
      <w:r>
        <w:rPr>
          <w:sz w:val="28"/>
          <w:szCs w:val="28"/>
        </w:rPr>
        <w:t xml:space="preserve"> (</w:t>
      </w:r>
      <w:r w:rsidR="00013599">
        <w:rPr>
          <w:sz w:val="28"/>
          <w:szCs w:val="28"/>
        </w:rPr>
        <w:t xml:space="preserve"> суббота, </w:t>
      </w:r>
      <w:r>
        <w:rPr>
          <w:sz w:val="28"/>
          <w:szCs w:val="28"/>
        </w:rPr>
        <w:t>воскресенье);</w:t>
      </w:r>
    </w:p>
    <w:p w:rsidR="00465E7F" w:rsidRDefault="00465E7F" w:rsidP="0045026D">
      <w:pPr>
        <w:tabs>
          <w:tab w:val="left" w:pos="661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101 ТК РФ для работников Учреждения устана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ливается ненормированный рабочий день.</w:t>
      </w:r>
    </w:p>
    <w:p w:rsidR="00242B61" w:rsidRDefault="00242B61" w:rsidP="0045026D">
      <w:pPr>
        <w:tabs>
          <w:tab w:val="left" w:pos="6615"/>
        </w:tabs>
        <w:ind w:firstLine="708"/>
        <w:jc w:val="both"/>
        <w:rPr>
          <w:b/>
          <w:sz w:val="28"/>
          <w:szCs w:val="28"/>
        </w:rPr>
      </w:pPr>
    </w:p>
    <w:p w:rsidR="00465E7F" w:rsidRPr="00E859FA" w:rsidRDefault="00465E7F" w:rsidP="00EB2C78">
      <w:pPr>
        <w:tabs>
          <w:tab w:val="left" w:pos="6615"/>
        </w:tabs>
        <w:ind w:firstLine="708"/>
        <w:jc w:val="both"/>
        <w:rPr>
          <w:b/>
          <w:sz w:val="28"/>
          <w:szCs w:val="28"/>
        </w:rPr>
      </w:pPr>
      <w:r w:rsidRPr="00E859FA">
        <w:rPr>
          <w:b/>
          <w:sz w:val="28"/>
          <w:szCs w:val="28"/>
        </w:rPr>
        <w:t xml:space="preserve">Перечень должностей с ненормированным рабочим днем: </w:t>
      </w:r>
    </w:p>
    <w:p w:rsidR="00465E7F" w:rsidRPr="004E1040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 w:rsidRPr="004E1040">
        <w:rPr>
          <w:b/>
          <w:sz w:val="28"/>
          <w:szCs w:val="28"/>
        </w:rPr>
        <w:t xml:space="preserve">- </w:t>
      </w:r>
      <w:r w:rsidR="00453BD0">
        <w:rPr>
          <w:sz w:val="28"/>
          <w:szCs w:val="28"/>
        </w:rPr>
        <w:t>директор.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со статьей 119 ТК РФ установить работникам ежегодный 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нительный оплачиваемый отпуск за ненормированный рабочий день в количестве </w:t>
      </w:r>
      <w:r w:rsidR="00E70D49">
        <w:rPr>
          <w:sz w:val="28"/>
          <w:szCs w:val="28"/>
        </w:rPr>
        <w:t>5</w:t>
      </w:r>
      <w:r>
        <w:rPr>
          <w:sz w:val="28"/>
          <w:szCs w:val="28"/>
        </w:rPr>
        <w:t xml:space="preserve"> календарных дней.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108 ТК РФ на работах, где по условиям работы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тавление перерыва для отдыха и питания невозможно (осуществление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тельного процесса) </w:t>
      </w:r>
      <w:r w:rsidR="00013599">
        <w:rPr>
          <w:sz w:val="28"/>
          <w:szCs w:val="28"/>
        </w:rPr>
        <w:t>работникам МБОУ «</w:t>
      </w:r>
      <w:proofErr w:type="spellStart"/>
      <w:r w:rsidR="00013599">
        <w:rPr>
          <w:sz w:val="28"/>
          <w:szCs w:val="28"/>
        </w:rPr>
        <w:t>Тагнинская</w:t>
      </w:r>
      <w:proofErr w:type="spellEnd"/>
      <w:r w:rsidR="00013599">
        <w:rPr>
          <w:sz w:val="28"/>
          <w:szCs w:val="28"/>
        </w:rPr>
        <w:t xml:space="preserve"> О</w:t>
      </w:r>
      <w:r>
        <w:rPr>
          <w:sz w:val="28"/>
          <w:szCs w:val="28"/>
        </w:rPr>
        <w:t>ОШ</w:t>
      </w:r>
      <w:r w:rsidR="00013599">
        <w:rPr>
          <w:sz w:val="28"/>
          <w:szCs w:val="28"/>
        </w:rPr>
        <w:t>»</w:t>
      </w:r>
      <w:r>
        <w:rPr>
          <w:sz w:val="28"/>
          <w:szCs w:val="28"/>
        </w:rPr>
        <w:t xml:space="preserve"> обеспечивается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можность отдыха и приема пищи в рабочее время (удлиненная перемена для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чающихся, а также работников Учреждения для осуществления приема пищи).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статьей 112 Трудового кодекса Российской Федерации нераб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чими праздничными днями являются: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1,2,3,4 и 5 января – Новогодние каникулы;</w:t>
      </w:r>
      <w:r w:rsidR="00F0722C" w:rsidRPr="00F0722C">
        <w:rPr>
          <w:b/>
          <w:bCs/>
          <w:color w:val="22272F"/>
          <w:sz w:val="23"/>
          <w:szCs w:val="23"/>
          <w:shd w:val="clear" w:color="auto" w:fill="FFFFFF"/>
        </w:rPr>
        <w:t xml:space="preserve"> 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7 января – Рождество Христово;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23 февраля – День защитника Отечества;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8 марта – Международный женский день;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1 мая – Праздник Весны и Труда;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9 мая – День Победы;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12 июня – День России;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4 ноября – День народного единства.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совпадении выходного и нерабочего праздничного дней выходной день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носится на следующий  после праздничного рабочий день.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Рабочий день работников непосредственно перед наступлением праздничного дня сокращается на один час.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ежегодного основного оплачиваемого отпуска для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не может быть менее 28 календарных дней: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 w:rsidRPr="00063D76">
        <w:rPr>
          <w:b/>
          <w:sz w:val="28"/>
          <w:szCs w:val="28"/>
        </w:rPr>
        <w:t>Для педагогических работников</w:t>
      </w:r>
      <w:r>
        <w:rPr>
          <w:sz w:val="28"/>
          <w:szCs w:val="28"/>
        </w:rPr>
        <w:t xml:space="preserve"> основной ежегодный опла</w:t>
      </w:r>
      <w:r w:rsidR="00F0722C">
        <w:rPr>
          <w:sz w:val="28"/>
          <w:szCs w:val="28"/>
        </w:rPr>
        <w:t xml:space="preserve">чиваемый отпуск </w:t>
      </w:r>
      <w:r>
        <w:rPr>
          <w:sz w:val="28"/>
          <w:szCs w:val="28"/>
        </w:rPr>
        <w:t xml:space="preserve"> составляет 56 календарных дней, дополнительный оплачиваемый отпуск за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ту в южных районах Иркутской области, где установлены районный коэффициент и районная надбавка к заработной плате – 8 календарных дней.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 w:rsidRPr="00063D76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технического</w:t>
      </w:r>
      <w:r w:rsidRPr="00063D76">
        <w:rPr>
          <w:b/>
          <w:sz w:val="28"/>
          <w:szCs w:val="28"/>
        </w:rPr>
        <w:t xml:space="preserve"> персонала</w:t>
      </w:r>
      <w:r>
        <w:rPr>
          <w:sz w:val="28"/>
          <w:szCs w:val="28"/>
        </w:rPr>
        <w:t>: основной ежегодный оплачиваемый отпуск – 28 календарных дней, дополнительный оплачиваемый отпуск за работу в южных районах Иркутской области, где установлены районный коэффициент и районная надбавка к заработной плате – 8 календарных дней.</w:t>
      </w:r>
    </w:p>
    <w:p w:rsidR="00465E7F" w:rsidRPr="00D46561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23 Федерального закона от 24 ноября 1995 года № 181-ФЗ «О социальной защите инвалидов в Российской Федерации» для инвалидов 1, 2, 3 групп устанавливается ежегодный основной оплачиваемый отпуск в колич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 30 календарных дней.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123 Трудового кодекса РФ   очередность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ежегодных отпусков определяется в соответствии с графиком отпусков,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верждаемым работодателем с учетом мнения представительного органа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122 Трудового кодекса РФ  ежегодный оплачиваемый отпуск предоставляется работнику ежегодно. Право на использование отпуска за  первый год работы возникает у работника по истечении шести месяцев его непр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рывной работы в Учреждении.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соглашению сторон оплачиваемый отпуск работнику может быть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 и до истечения шести месяцев.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 истечения шести месяцев непрерывной работы оплачиваемый отпуск по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работника предоставляется следующей категории работников: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женщинам – перед отпуском по беременности и родам или непосредственно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сле него; 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работникам в возрасте до 18 лет;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работникам, усыновившим ребенка (детей) в возрасте до трех месяцев;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 других случаях, предусмотренных федеральными законами.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128 Трудового кодекса РФ работнику по его письме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ному заявлению может быть предоставлен отпуск без сохранения заработной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по семейным обстоятельствам и другим уважительным причинам, продолж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тельность которого определяется по соглашению сторон.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обязательном порядке указанный отпуск предоставляется следующей категории работников: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работающим пенсионерам по старости (по возрасту) – до 14 календарных дней в году;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работающим инвалидам – до 60 календарных дней в году;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работникам в случаях рождения ребенка, регистрации брака, смерти близких родственников – до пяти календарных дней;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263 Трудового кодекса РФ дополнительные отпуска без сохранения заработной платы продолжительностью до 14 календарных дней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доставляется: работнику, имеющему двух или более детей в возрасте до 14 лет, работнику, имеющему ребенка-инвалида в возрасте до 18 лет, одинокой матери, воспитывающей ребенка в возрасте до 14 лет, отцу, воспитывающему ребенка в возрасте до 14 лет без матери. Указанный отпуск предоставляется работнику по его письменному заявлению в удобное для него время. Также может быть присо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динен к ежегодному основному оплачиваемому отпуску. 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Также работодатель обязан предоставить работнику, из числа педагогических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 Учреждения, по письменному заявлению длительный отпуск сроком до одного года, при условии непрерывной педагогической работы не менее 10 лет.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</w:p>
    <w:p w:rsidR="00465E7F" w:rsidRPr="00D758D7" w:rsidRDefault="00465E7F" w:rsidP="00EB2C78">
      <w:pPr>
        <w:tabs>
          <w:tab w:val="left" w:pos="6615"/>
        </w:tabs>
        <w:jc w:val="both"/>
        <w:rPr>
          <w:b/>
          <w:sz w:val="28"/>
          <w:szCs w:val="28"/>
        </w:rPr>
      </w:pPr>
      <w:r w:rsidRPr="00D758D7">
        <w:rPr>
          <w:b/>
          <w:sz w:val="28"/>
          <w:szCs w:val="28"/>
        </w:rPr>
        <w:t>Раздел 4. Обеспечение занятости и условия высвобождения работников</w:t>
      </w:r>
    </w:p>
    <w:p w:rsidR="00465E7F" w:rsidRPr="00D758D7" w:rsidRDefault="00465E7F" w:rsidP="0045026D">
      <w:pPr>
        <w:tabs>
          <w:tab w:val="left" w:pos="6615"/>
        </w:tabs>
        <w:jc w:val="both"/>
        <w:rPr>
          <w:b/>
          <w:sz w:val="28"/>
          <w:szCs w:val="28"/>
        </w:rPr>
      </w:pP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758D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статьей 180 Трудового кодекса РФ при ликвидации, сокр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щении численности или штата работников Учреждения работники предупрежд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работодателем персонально и под роспись не менее чем за два месяца до увольнения. При проведении мероприятий по сокращению численности или шт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 работников Учреждения работодатель обязан предложить работнику другую имеющуюся работу (вакантную долж</w:t>
      </w:r>
      <w:r w:rsidR="00F0722C">
        <w:rPr>
          <w:sz w:val="28"/>
          <w:szCs w:val="28"/>
        </w:rPr>
        <w:t xml:space="preserve">ность) </w:t>
      </w:r>
      <w:r>
        <w:rPr>
          <w:sz w:val="28"/>
          <w:szCs w:val="28"/>
        </w:rPr>
        <w:t xml:space="preserve"> в виде письменного уведомления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 письменное уведомление об отсутствии работы (вакантной должности).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 решения о сокращении численности или штата работников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и возможном расторжении трудовых договоров с работниками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пунктом 2 части первой статьи 81 Трудового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работодатель обязан в письменной форме сообщить об этом выборному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ну первичной профсоюзной организации не позднее чем за два месяца до начала проведения соответствующих мероприятий, а в случае, если решение о сокращ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численности или штата работников может привести к массовому увольнению работников – не позднее чем за три месяца  до начала проведения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</w:t>
      </w:r>
      <w:r w:rsidR="00F0722C">
        <w:rPr>
          <w:sz w:val="28"/>
          <w:szCs w:val="28"/>
        </w:rPr>
        <w:t xml:space="preserve">х мероприятий </w:t>
      </w:r>
      <w:r>
        <w:rPr>
          <w:sz w:val="28"/>
          <w:szCs w:val="28"/>
        </w:rPr>
        <w:t>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Дополнительные гарантии при сокращении численности или штата работников: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ТК РФ  преимущественное право на оставлении на работе имеет следующая категория работников: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семейные – при наличии двух или более иждивенцев;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лица, в семье которых нет других работников с самостоятельным заработком;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работники, получившие в период работы в Учреждении трудовое увечье или профессиональное заболевание;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работники, повышающие свою квалификацию по направлению работодателя без отрыва от работы;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расторжение трудов</w:t>
      </w:r>
      <w:r w:rsidR="00F0722C">
        <w:rPr>
          <w:sz w:val="28"/>
          <w:szCs w:val="28"/>
        </w:rPr>
        <w:t xml:space="preserve">ого договора </w:t>
      </w:r>
      <w:r>
        <w:rPr>
          <w:sz w:val="28"/>
          <w:szCs w:val="28"/>
        </w:rPr>
        <w:t xml:space="preserve"> со следующей категорией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 (за исключением случаев ликвидации Учреждения):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 беременными женщинами;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 женщинами, имеющими детей в возрасте до трех лет;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одинокими матерями, воспитывающими ребенка в возрасте до 14 лет (ребенка-инвалида до 18 лет);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другими лицами, воспитывающими указанных детей без матери. 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178 ТК РФ увольняемому работнику в связи с ликвид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цией Учреждения либо сокращением численности или штата работников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выплачивается выходное пособие  в размере среднего месячного заработка, а также за ним сохраняется  средний месячный заработок на период трудоустро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ства, но не свыше двух месяцев со дня увольнения (с зачетом выходного пос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бия).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Выходное пособие в размере двухнедельного среднего заработка выплачивается работнику при  расторжении трудового договора в связи с: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отказом работника от перевода на другую работу, необходимого ему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медицинским заключением;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призывом работника на военную службу;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восстановлением на работе работника, ранее выполнявшего эту работу;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признанием работника полностью неспособным к трудовой деятельности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медицинским заключением;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отказом работника от продолжения работы в связи с изменением определенных сторонами условий трудового договора.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180 Трудового кодекса Российской Федерации Работодатель с письменного согласия работника имеет право расторгнуть с ним трудовой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 до истечения срока, указанного в части второй статьи 180 (два месяца), с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платой дополнительной компенсации в размере среднего заработка работника, исчисленного пропорционально времени, оставшемуся до истечения срока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преждения об увольнении.</w:t>
      </w:r>
    </w:p>
    <w:p w:rsidR="00465E7F" w:rsidRPr="00097844" w:rsidRDefault="00465E7F" w:rsidP="00EB2C78">
      <w:pPr>
        <w:pStyle w:val="a5"/>
        <w:numPr>
          <w:ilvl w:val="0"/>
          <w:numId w:val="2"/>
        </w:numPr>
        <w:tabs>
          <w:tab w:val="clear" w:pos="87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097844">
        <w:rPr>
          <w:sz w:val="28"/>
          <w:szCs w:val="28"/>
        </w:rPr>
        <w:t>При переводе работника, нуждающегося в соответствии с медицинским закл</w:t>
      </w:r>
      <w:r w:rsidRPr="00097844">
        <w:rPr>
          <w:sz w:val="28"/>
          <w:szCs w:val="28"/>
        </w:rPr>
        <w:t>ю</w:t>
      </w:r>
      <w:r w:rsidRPr="00097844">
        <w:rPr>
          <w:sz w:val="28"/>
          <w:szCs w:val="28"/>
        </w:rPr>
        <w:t xml:space="preserve">чением в предоставлении другой работы, на другую нижеоплачиваемую работу у </w:t>
      </w:r>
      <w:r w:rsidRPr="00097844">
        <w:rPr>
          <w:sz w:val="28"/>
          <w:szCs w:val="28"/>
        </w:rPr>
        <w:lastRenderedPageBreak/>
        <w:t>данного работодателя за ним сохраняется его прежний средний заработок в теч</w:t>
      </w:r>
      <w:r w:rsidRPr="00097844">
        <w:rPr>
          <w:sz w:val="28"/>
          <w:szCs w:val="28"/>
        </w:rPr>
        <w:t>е</w:t>
      </w:r>
      <w:r w:rsidRPr="00097844">
        <w:rPr>
          <w:sz w:val="28"/>
          <w:szCs w:val="28"/>
        </w:rPr>
        <w:t>ние одного месяца со дня перевода, а при переводе в связи с трудовым увечьем, профессиональным заболевание или иным повреждением здоровья, связанным с работой, - до установления стойкой утраты профессиональной трудоспособности либо до выздоровления ра</w:t>
      </w:r>
      <w:r w:rsidR="00F0722C">
        <w:rPr>
          <w:sz w:val="28"/>
          <w:szCs w:val="28"/>
        </w:rPr>
        <w:t xml:space="preserve">ботника </w:t>
      </w:r>
      <w:r w:rsidRPr="00097844">
        <w:rPr>
          <w:sz w:val="28"/>
          <w:szCs w:val="28"/>
        </w:rPr>
        <w:t>.</w:t>
      </w:r>
    </w:p>
    <w:p w:rsidR="00465E7F" w:rsidRDefault="00465E7F" w:rsidP="00EB2C78">
      <w:pPr>
        <w:pStyle w:val="a5"/>
        <w:numPr>
          <w:ilvl w:val="0"/>
          <w:numId w:val="2"/>
        </w:numPr>
        <w:tabs>
          <w:tab w:val="clear" w:pos="870"/>
          <w:tab w:val="num" w:pos="0"/>
          <w:tab w:val="left" w:pos="142"/>
        </w:tabs>
        <w:ind w:left="0" w:firstLine="0"/>
        <w:jc w:val="both"/>
        <w:rPr>
          <w:sz w:val="28"/>
          <w:szCs w:val="28"/>
        </w:rPr>
      </w:pPr>
      <w:r w:rsidRPr="00EB2C78">
        <w:rPr>
          <w:sz w:val="28"/>
          <w:szCs w:val="28"/>
        </w:rPr>
        <w:t>При временной нетрудоспособности работодатель выплачивает работнику пособие по временной нетрудоспособности. При этом работник обязан предост</w:t>
      </w:r>
      <w:r w:rsidRPr="00EB2C78">
        <w:rPr>
          <w:sz w:val="28"/>
          <w:szCs w:val="28"/>
        </w:rPr>
        <w:t>а</w:t>
      </w:r>
      <w:r w:rsidRPr="00EB2C78">
        <w:rPr>
          <w:sz w:val="28"/>
          <w:szCs w:val="28"/>
        </w:rPr>
        <w:t>вить в Учреждение больничный лист, подтверждающего временную нетрудосп</w:t>
      </w:r>
      <w:r w:rsidRPr="00EB2C78">
        <w:rPr>
          <w:sz w:val="28"/>
          <w:szCs w:val="28"/>
        </w:rPr>
        <w:t>о</w:t>
      </w:r>
      <w:r w:rsidRPr="00EB2C78">
        <w:rPr>
          <w:sz w:val="28"/>
          <w:szCs w:val="28"/>
        </w:rPr>
        <w:t>собность работника по причине того или иного заболевания с указанием периода болезни и даты выхода</w:t>
      </w:r>
      <w:r w:rsidR="00F0722C" w:rsidRPr="00EB2C78">
        <w:rPr>
          <w:sz w:val="28"/>
          <w:szCs w:val="28"/>
        </w:rPr>
        <w:t xml:space="preserve"> ра</w:t>
      </w:r>
      <w:r w:rsidR="00966652">
        <w:rPr>
          <w:sz w:val="28"/>
          <w:szCs w:val="28"/>
        </w:rPr>
        <w:t>ботника на работу</w:t>
      </w:r>
      <w:r w:rsidRPr="00EB2C78">
        <w:rPr>
          <w:sz w:val="28"/>
          <w:szCs w:val="28"/>
        </w:rPr>
        <w:t>.</w:t>
      </w:r>
    </w:p>
    <w:p w:rsidR="00966652" w:rsidRPr="00EB2C78" w:rsidRDefault="00966652" w:rsidP="00966652">
      <w:pPr>
        <w:pStyle w:val="a5"/>
        <w:tabs>
          <w:tab w:val="left" w:pos="142"/>
        </w:tabs>
        <w:ind w:left="0"/>
        <w:jc w:val="both"/>
        <w:rPr>
          <w:sz w:val="28"/>
          <w:szCs w:val="28"/>
        </w:rPr>
      </w:pPr>
    </w:p>
    <w:p w:rsidR="00465E7F" w:rsidRDefault="00465E7F" w:rsidP="00EB2C78">
      <w:pPr>
        <w:tabs>
          <w:tab w:val="left" w:pos="6615"/>
        </w:tabs>
        <w:jc w:val="both"/>
        <w:rPr>
          <w:b/>
          <w:sz w:val="28"/>
          <w:szCs w:val="28"/>
        </w:rPr>
      </w:pPr>
      <w:r w:rsidRPr="00D92377">
        <w:rPr>
          <w:b/>
          <w:sz w:val="28"/>
          <w:szCs w:val="28"/>
        </w:rPr>
        <w:t>Раздел 5. Оплата труда</w:t>
      </w:r>
    </w:p>
    <w:p w:rsidR="00966652" w:rsidRPr="00D92377" w:rsidRDefault="00966652" w:rsidP="00EB2C78">
      <w:pPr>
        <w:tabs>
          <w:tab w:val="left" w:pos="6615"/>
        </w:tabs>
        <w:jc w:val="both"/>
        <w:rPr>
          <w:b/>
          <w:sz w:val="28"/>
          <w:szCs w:val="28"/>
        </w:rPr>
      </w:pP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статьей 135 ТК РФ заработная плата работнику устанавливае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трудовым договором в соответствии с действующими системами оплаты труда. 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133 Трудового кодекса Российской Федерации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мальный размер оплаты труда не может быть ниже величины прожиточного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нимума трудоспособного населения.</w:t>
      </w:r>
    </w:p>
    <w:p w:rsidR="00465E7F" w:rsidRPr="00D92377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труда. 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 w:rsidRPr="00D92377">
        <w:rPr>
          <w:sz w:val="28"/>
          <w:szCs w:val="28"/>
        </w:rPr>
        <w:t>О составных частях заработной платы работник извещается в письменной форме в форме расчетного листка</w:t>
      </w:r>
      <w:r>
        <w:rPr>
          <w:sz w:val="28"/>
          <w:szCs w:val="28"/>
        </w:rPr>
        <w:t>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Выплата заработной платы производит</w:t>
      </w:r>
      <w:r w:rsidR="001C721E">
        <w:rPr>
          <w:sz w:val="28"/>
          <w:szCs w:val="28"/>
        </w:rPr>
        <w:t>ся не реже чем каждые полмесяца, 10 чи</w:t>
      </w:r>
      <w:r w:rsidR="001C721E">
        <w:rPr>
          <w:sz w:val="28"/>
          <w:szCs w:val="28"/>
        </w:rPr>
        <w:t>с</w:t>
      </w:r>
      <w:r w:rsidR="001C721E">
        <w:rPr>
          <w:sz w:val="28"/>
          <w:szCs w:val="28"/>
        </w:rPr>
        <w:t>ло каждого месяца выплата заработной платы, 25 число каждого месяца выплата аванса.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137 Трудового кодекса Российской Федерации удерж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из заработной платы работника производятся только в случаях,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ренных Трудовым кодексом Российской Федерации и иными федеральными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нами.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Удержания из заработной платы работника для погашения его задолженности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ботодателю могут производиться: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возмещения неотработанного аванса, выданного работнику в счет заработной платы;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погашения неизрасходованного и своевременно не возвращенного аванса, выданного в связи со служебной командировкой или переводом на другую работу в другую местность, а также в других случаях;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возврата сумм, излишне выплаченных работнику вследствие счетных ош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бок, а также сумм, излишне выплаченных работнику, в случае признания органом по рассмотрению индивидуальных трудовых споров вины работника в невыпо</w:t>
      </w:r>
      <w:r>
        <w:rPr>
          <w:sz w:val="28"/>
          <w:szCs w:val="28"/>
        </w:rPr>
        <w:t>л</w:t>
      </w:r>
      <w:r w:rsidR="00F0722C">
        <w:rPr>
          <w:sz w:val="28"/>
          <w:szCs w:val="28"/>
        </w:rPr>
        <w:t xml:space="preserve">нении   норм труда </w:t>
      </w:r>
      <w:r>
        <w:rPr>
          <w:sz w:val="28"/>
          <w:szCs w:val="28"/>
        </w:rPr>
        <w:t>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увольнении работника до окончания того рабочего года, в счет которого он уже получил ежегодный оплачиваемый отпуск, за неотработанные дни отпуска. Удержания за эти дни  не производятся, если работник увольняется по основан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ям, предусмотренным п. 8 части 1 статьи 77 (отказ работника от перевода на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гую работу, необходимого ему в соответствии с медицинским заключением, либо отсутствие у работодателя соответствующей ра</w:t>
      </w:r>
      <w:r w:rsidR="00F0722C">
        <w:rPr>
          <w:sz w:val="28"/>
          <w:szCs w:val="28"/>
        </w:rPr>
        <w:t xml:space="preserve">боты </w:t>
      </w:r>
      <w:r>
        <w:rPr>
          <w:sz w:val="28"/>
          <w:szCs w:val="28"/>
        </w:rPr>
        <w:t xml:space="preserve"> или пунктами 1,2 или 4 ча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 1 статьи 81, пунктах 1,2,5,6 и 7 статьи 83 Трудового кодекса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Решение об удержании из заработной платы работника работодатель должен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нять не позднее одного месяца со дня окончания срока, установленного для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вращения аванса, погашения задолженности или неправильно исчисленных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плат, и при условии, если работник не оспаривает оснований и размеров удерж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плата, излишне выплаченная работнику не может быть с него взыск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на, за исключением случаев: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Счетной ошибки;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Если органом по рассмотрению индивидуальных  трудовых споров признана вина работника в невыполнении норм т</w:t>
      </w:r>
      <w:r w:rsidR="004E1040">
        <w:rPr>
          <w:sz w:val="28"/>
          <w:szCs w:val="28"/>
        </w:rPr>
        <w:t>руда</w:t>
      </w:r>
      <w:r>
        <w:rPr>
          <w:sz w:val="28"/>
          <w:szCs w:val="28"/>
        </w:rPr>
        <w:t>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Если заработная плата была излишне выплачена работнику в связи с его неправ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мерными действиями, установленными судом.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138 Трудового кодекса Российской Федерации общий размер всех удержаний при каждой выплате заработной платы не может прев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шать 20 процентов, по исполнительным документам выданным в соответствии с решением суда, а также в других случаях, предусмотренных федеральными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нами, -50 процентов заработной платы, причитающейся работнику.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129 Трудового кодекса Российской Федерации </w:t>
      </w:r>
      <w:r w:rsidR="00AA6DEA">
        <w:rPr>
          <w:sz w:val="28"/>
          <w:szCs w:val="28"/>
        </w:rPr>
        <w:t xml:space="preserve">         </w:t>
      </w:r>
      <w:r w:rsidRPr="009007A3">
        <w:rPr>
          <w:b/>
          <w:sz w:val="28"/>
          <w:szCs w:val="28"/>
        </w:rPr>
        <w:t>заработная плата работника</w:t>
      </w:r>
      <w:r>
        <w:rPr>
          <w:sz w:val="28"/>
          <w:szCs w:val="28"/>
        </w:rPr>
        <w:t xml:space="preserve"> – вознаграждение за труд  в зависимости от квал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фикации работника, сложности, количества, качества и условий выполняемой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боты, а также компенсационные выплаты (доплаты и надбавки компенсационного характера, в том числе за работу в условиях, отклоняющихся от нормальных,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боту в особых климатических условиях и иные выплаты компенсационного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рактера) и стимулирующие выплаты (доплаты и надбавки стимулирующего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рактера, премии и иные поощрительные выплаты).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Оклад (должностной оклад) –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бюджетном общ</w:t>
      </w:r>
      <w:r w:rsidR="00597894">
        <w:rPr>
          <w:sz w:val="28"/>
          <w:szCs w:val="28"/>
        </w:rPr>
        <w:t>еобразовательном учреждении «</w:t>
      </w:r>
      <w:proofErr w:type="spellStart"/>
      <w:r w:rsidR="00597894">
        <w:rPr>
          <w:sz w:val="28"/>
          <w:szCs w:val="28"/>
        </w:rPr>
        <w:t>Тагнинская</w:t>
      </w:r>
      <w:proofErr w:type="spellEnd"/>
      <w:r w:rsidR="00597894">
        <w:rPr>
          <w:sz w:val="28"/>
          <w:szCs w:val="28"/>
        </w:rPr>
        <w:t xml:space="preserve"> основная</w:t>
      </w:r>
      <w:r>
        <w:rPr>
          <w:sz w:val="28"/>
          <w:szCs w:val="28"/>
        </w:rPr>
        <w:t xml:space="preserve"> общеобразовательная школа</w:t>
      </w:r>
      <w:r w:rsidR="00597894">
        <w:rPr>
          <w:sz w:val="28"/>
          <w:szCs w:val="28"/>
        </w:rPr>
        <w:t>»</w:t>
      </w:r>
      <w:r>
        <w:rPr>
          <w:sz w:val="28"/>
          <w:szCs w:val="28"/>
        </w:rPr>
        <w:t xml:space="preserve"> действует система оплаты труда, отличная от Единой тарифной сетки, на основании утвержденного Положения об оплате труда работников Муниципального бюджетного общеобразовательного учрежд</w:t>
      </w:r>
      <w:r>
        <w:rPr>
          <w:sz w:val="28"/>
          <w:szCs w:val="28"/>
        </w:rPr>
        <w:t>е</w:t>
      </w:r>
      <w:r w:rsidR="00597894">
        <w:rPr>
          <w:sz w:val="28"/>
          <w:szCs w:val="28"/>
        </w:rPr>
        <w:t>ния  «</w:t>
      </w:r>
      <w:proofErr w:type="spellStart"/>
      <w:r w:rsidR="00597894">
        <w:rPr>
          <w:sz w:val="28"/>
          <w:szCs w:val="28"/>
        </w:rPr>
        <w:t>Тагнинская</w:t>
      </w:r>
      <w:proofErr w:type="spellEnd"/>
      <w:r w:rsidR="00597894">
        <w:rPr>
          <w:sz w:val="28"/>
          <w:szCs w:val="28"/>
        </w:rPr>
        <w:t xml:space="preserve"> основная </w:t>
      </w:r>
      <w:r>
        <w:rPr>
          <w:sz w:val="28"/>
          <w:szCs w:val="28"/>
        </w:rPr>
        <w:t>общеобразовательная школа</w:t>
      </w:r>
      <w:r w:rsidR="00597894">
        <w:rPr>
          <w:sz w:val="28"/>
          <w:szCs w:val="28"/>
        </w:rPr>
        <w:t>»</w:t>
      </w:r>
      <w:r>
        <w:rPr>
          <w:sz w:val="28"/>
          <w:szCs w:val="28"/>
        </w:rPr>
        <w:t>, отличной от Единой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рифной сетки директором образовательного учреждения,  включающей в себя: 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минимальные размеры окладов (ставок) заработной платы по профессионал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квалификационным группам работников;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размеры повышающих коэффициентов к окладам (ставкам) работников</w:t>
      </w:r>
      <w:r w:rsidR="00E70D49">
        <w:rPr>
          <w:sz w:val="28"/>
          <w:szCs w:val="28"/>
        </w:rPr>
        <w:t>:</w:t>
      </w:r>
    </w:p>
    <w:p w:rsidR="00E70D49" w:rsidRDefault="00E70D49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категорию – 30% от минимального оклада (ставки),</w:t>
      </w:r>
    </w:p>
    <w:p w:rsidR="00E70D49" w:rsidRDefault="00E70D49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высшую категорию – 50% от минимального оклада (ставки),</w:t>
      </w:r>
    </w:p>
    <w:p w:rsidR="00E70D49" w:rsidRDefault="00E70D49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высшего образования:</w:t>
      </w:r>
    </w:p>
    <w:p w:rsidR="00E70D49" w:rsidRDefault="00E70D49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5% (от 3лет до 10 лет работы),</w:t>
      </w:r>
    </w:p>
    <w:p w:rsidR="00E70D49" w:rsidRDefault="00A36155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8% </w:t>
      </w:r>
      <w:r w:rsidR="00730AE5">
        <w:rPr>
          <w:sz w:val="28"/>
          <w:szCs w:val="28"/>
        </w:rPr>
        <w:t>(от 10 лет до 15 лет работы),</w:t>
      </w:r>
    </w:p>
    <w:p w:rsidR="00A36155" w:rsidRDefault="00A36155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30AE5">
        <w:rPr>
          <w:sz w:val="28"/>
          <w:szCs w:val="28"/>
        </w:rPr>
        <w:t>% (от 15 лет до 20 лет работы),</w:t>
      </w:r>
    </w:p>
    <w:p w:rsidR="00730AE5" w:rsidRDefault="00730AE5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16% (от 20 лет до 30 лет работы),</w:t>
      </w:r>
    </w:p>
    <w:p w:rsidR="00730AE5" w:rsidRDefault="00730AE5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20% (свыше 30 лет работы)</w:t>
      </w:r>
      <w:r w:rsidR="00FD427F">
        <w:rPr>
          <w:sz w:val="28"/>
          <w:szCs w:val="28"/>
        </w:rPr>
        <w:t>;</w:t>
      </w:r>
    </w:p>
    <w:p w:rsidR="00FD427F" w:rsidRDefault="00FD42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среднего профессионального образования:</w:t>
      </w:r>
    </w:p>
    <w:p w:rsidR="00FD427F" w:rsidRDefault="00FD427F" w:rsidP="00FD427F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3% (от 3лет до 10 лет работы),</w:t>
      </w:r>
    </w:p>
    <w:p w:rsidR="00FD427F" w:rsidRDefault="00FD427F" w:rsidP="00FD427F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6% (от 10 лет до 15 лет работы),</w:t>
      </w:r>
    </w:p>
    <w:p w:rsidR="00FD427F" w:rsidRDefault="00FD427F" w:rsidP="00FD427F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10% (от 15 лет до 20 лет работы),</w:t>
      </w:r>
    </w:p>
    <w:p w:rsidR="00FD427F" w:rsidRDefault="00FD427F" w:rsidP="00FD427F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14% (от 20 лет до 30 лет работы),</w:t>
      </w:r>
    </w:p>
    <w:p w:rsidR="00FD427F" w:rsidRDefault="00FD427F" w:rsidP="00FD427F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18% (свыше 30 лет работы);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размеры выплат компенсационного характера;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выплаты стимулирующего характера.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Система оплаты труда работников Учреждения устанавливается с учетом мнения выборного органа первичной профсоюзной организации на основе должностных минимальных размеров окладов (ставок), повышающих коэффициентов,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повышающих коэффициентов, а также выплат компенсационного и 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мулирующего характера.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Минимальные размеры окладов (ставок) по профессиональным квалификацио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группам работников устанавливаются в размере не ниже соответствующих рекомендованных минимальных размеров о</w:t>
      </w:r>
      <w:r w:rsidR="006146F6">
        <w:rPr>
          <w:sz w:val="28"/>
          <w:szCs w:val="28"/>
        </w:rPr>
        <w:t xml:space="preserve">кладов (ставок), </w:t>
      </w:r>
      <w:r w:rsidR="006146F6" w:rsidRPr="001978E3">
        <w:rPr>
          <w:sz w:val="28"/>
          <w:szCs w:val="28"/>
        </w:rPr>
        <w:t>утвержденных в</w:t>
      </w:r>
      <w:r w:rsidRPr="001978E3">
        <w:rPr>
          <w:sz w:val="28"/>
          <w:szCs w:val="28"/>
        </w:rPr>
        <w:t xml:space="preserve"> П</w:t>
      </w:r>
      <w:r w:rsidRPr="001978E3">
        <w:rPr>
          <w:sz w:val="28"/>
          <w:szCs w:val="28"/>
        </w:rPr>
        <w:t>о</w:t>
      </w:r>
      <w:r w:rsidRPr="001978E3">
        <w:rPr>
          <w:sz w:val="28"/>
          <w:szCs w:val="28"/>
        </w:rPr>
        <w:t>ложении об оплате труда работников муниципальных образовательных учрежд</w:t>
      </w:r>
      <w:r w:rsidRPr="001978E3">
        <w:rPr>
          <w:sz w:val="28"/>
          <w:szCs w:val="28"/>
        </w:rPr>
        <w:t>е</w:t>
      </w:r>
      <w:r w:rsidRPr="001978E3">
        <w:rPr>
          <w:sz w:val="28"/>
          <w:szCs w:val="28"/>
        </w:rPr>
        <w:t>ний, находящихся в ведении МО «Заларинский район» отличной от Единой т</w:t>
      </w:r>
      <w:r w:rsidRPr="001978E3">
        <w:rPr>
          <w:sz w:val="28"/>
          <w:szCs w:val="28"/>
        </w:rPr>
        <w:t>а</w:t>
      </w:r>
      <w:r w:rsidRPr="001978E3">
        <w:rPr>
          <w:sz w:val="28"/>
          <w:szCs w:val="28"/>
        </w:rPr>
        <w:t>рифной сетки (утвер</w:t>
      </w:r>
      <w:r w:rsidR="001978E3" w:rsidRPr="001978E3">
        <w:rPr>
          <w:sz w:val="28"/>
          <w:szCs w:val="28"/>
        </w:rPr>
        <w:t>жденное  20 сентября 2018</w:t>
      </w:r>
      <w:r w:rsidR="004E1040" w:rsidRPr="001978E3">
        <w:rPr>
          <w:sz w:val="28"/>
          <w:szCs w:val="28"/>
        </w:rPr>
        <w:t xml:space="preserve"> года за № 482</w:t>
      </w:r>
      <w:r w:rsidRPr="001978E3">
        <w:rPr>
          <w:sz w:val="28"/>
          <w:szCs w:val="28"/>
        </w:rPr>
        <w:t>)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Минимальные размеры окладов (ставок) работников устанавливаются по квал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фикационным уровням профессиональных квалификационных групп на основе требований к профессиональной подготовке и к уровню квалификации, которые необходимы для осуществления соответствующей профессиональной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с учетом сложности и объема выполняемой работы.</w:t>
      </w:r>
    </w:p>
    <w:p w:rsidR="00465E7F" w:rsidRDefault="0049045A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 работников МБ</w:t>
      </w:r>
      <w:r w:rsidR="00597894">
        <w:rPr>
          <w:sz w:val="28"/>
          <w:szCs w:val="28"/>
        </w:rPr>
        <w:t>ОУ «</w:t>
      </w:r>
      <w:proofErr w:type="spellStart"/>
      <w:r w:rsidR="00597894">
        <w:rPr>
          <w:sz w:val="28"/>
          <w:szCs w:val="28"/>
        </w:rPr>
        <w:t>Тагнинская</w:t>
      </w:r>
      <w:proofErr w:type="spellEnd"/>
      <w:r w:rsidR="00597894">
        <w:rPr>
          <w:sz w:val="28"/>
          <w:szCs w:val="28"/>
        </w:rPr>
        <w:t xml:space="preserve"> О</w:t>
      </w:r>
      <w:r w:rsidR="00465E7F">
        <w:rPr>
          <w:sz w:val="28"/>
          <w:szCs w:val="28"/>
        </w:rPr>
        <w:t>ОШ</w:t>
      </w:r>
      <w:r w:rsidR="00597894">
        <w:rPr>
          <w:sz w:val="28"/>
          <w:szCs w:val="28"/>
        </w:rPr>
        <w:t xml:space="preserve">» </w:t>
      </w:r>
      <w:r w:rsidR="00465E7F">
        <w:rPr>
          <w:sz w:val="28"/>
          <w:szCs w:val="28"/>
        </w:rPr>
        <w:t xml:space="preserve"> утверждается в шта</w:t>
      </w:r>
      <w:r w:rsidR="00465E7F">
        <w:rPr>
          <w:sz w:val="28"/>
          <w:szCs w:val="28"/>
        </w:rPr>
        <w:t>т</w:t>
      </w:r>
      <w:r w:rsidR="00465E7F">
        <w:rPr>
          <w:sz w:val="28"/>
          <w:szCs w:val="28"/>
        </w:rPr>
        <w:t>ном расписании директором образовательного учреждения.</w:t>
      </w:r>
    </w:p>
    <w:p w:rsidR="00465E7F" w:rsidRDefault="00966652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045A">
        <w:rPr>
          <w:sz w:val="28"/>
          <w:szCs w:val="28"/>
        </w:rPr>
        <w:t>Заработная плата работников МБ</w:t>
      </w:r>
      <w:r w:rsidR="00597894">
        <w:rPr>
          <w:sz w:val="28"/>
          <w:szCs w:val="28"/>
        </w:rPr>
        <w:t>ОУ «</w:t>
      </w:r>
      <w:proofErr w:type="spellStart"/>
      <w:r w:rsidR="00597894">
        <w:rPr>
          <w:sz w:val="28"/>
          <w:szCs w:val="28"/>
        </w:rPr>
        <w:t>Тагнинская</w:t>
      </w:r>
      <w:proofErr w:type="spellEnd"/>
      <w:r w:rsidR="00597894">
        <w:rPr>
          <w:sz w:val="28"/>
          <w:szCs w:val="28"/>
        </w:rPr>
        <w:t xml:space="preserve"> О</w:t>
      </w:r>
      <w:r w:rsidR="00465E7F">
        <w:rPr>
          <w:sz w:val="28"/>
          <w:szCs w:val="28"/>
        </w:rPr>
        <w:t>ОШ</w:t>
      </w:r>
      <w:r w:rsidR="00597894">
        <w:rPr>
          <w:sz w:val="28"/>
          <w:szCs w:val="28"/>
        </w:rPr>
        <w:t>»</w:t>
      </w:r>
      <w:r w:rsidR="00465E7F">
        <w:rPr>
          <w:sz w:val="28"/>
          <w:szCs w:val="28"/>
        </w:rPr>
        <w:t xml:space="preserve"> включает в себя: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минимальный оклад (ставку);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повышающий коэффициент к минимальному окладу (ставки) по занимаемой должности;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дополнительный повышающий коэффициент за ученую степень и звание (при наличии). При наличии у работника нескольких оснований для установления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полнительного повышающего коэффициента дынные выплаты суммируются;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районный коэффициент в размере 30% за работу в особых климатических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виях;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районная надбавка за работу в южных районах Иркутской о</w:t>
      </w:r>
      <w:r w:rsidR="006146F6">
        <w:rPr>
          <w:sz w:val="28"/>
          <w:szCs w:val="28"/>
        </w:rPr>
        <w:t xml:space="preserve">бласти в </w:t>
      </w:r>
      <w:r w:rsidR="006146F6" w:rsidRPr="001978E3">
        <w:rPr>
          <w:sz w:val="28"/>
          <w:szCs w:val="28"/>
        </w:rPr>
        <w:t xml:space="preserve">размере </w:t>
      </w:r>
      <w:r w:rsidR="002262C4" w:rsidRPr="001978E3">
        <w:rPr>
          <w:sz w:val="28"/>
          <w:szCs w:val="28"/>
        </w:rPr>
        <w:t>0-</w:t>
      </w:r>
      <w:r>
        <w:rPr>
          <w:sz w:val="28"/>
          <w:szCs w:val="28"/>
        </w:rPr>
        <w:t>30%;</w:t>
      </w:r>
    </w:p>
    <w:p w:rsidR="002B3AA2" w:rsidRPr="00B6697E" w:rsidRDefault="00465E7F" w:rsidP="002B3AA2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выплаты стимулирующего характера (ежемесячные премии, поквартальные, а также премии по итогам года</w:t>
      </w:r>
      <w:r w:rsidRPr="00B6697E">
        <w:rPr>
          <w:sz w:val="28"/>
          <w:szCs w:val="28"/>
        </w:rPr>
        <w:t xml:space="preserve">).  </w:t>
      </w:r>
      <w:r w:rsidR="002B3AA2" w:rsidRPr="00B6697E">
        <w:rPr>
          <w:sz w:val="28"/>
          <w:szCs w:val="28"/>
        </w:rPr>
        <w:t>За каждый час работы в ночное время произв</w:t>
      </w:r>
      <w:r w:rsidR="002B3AA2" w:rsidRPr="00B6697E">
        <w:rPr>
          <w:sz w:val="28"/>
          <w:szCs w:val="28"/>
        </w:rPr>
        <w:t>о</w:t>
      </w:r>
      <w:r w:rsidR="002B3AA2" w:rsidRPr="00B6697E">
        <w:rPr>
          <w:sz w:val="28"/>
          <w:szCs w:val="28"/>
        </w:rPr>
        <w:lastRenderedPageBreak/>
        <w:t>дить доплату в размере 35 процентов тарифной ставки (оклада) за работу в но</w:t>
      </w:r>
      <w:r w:rsidR="002B3AA2" w:rsidRPr="00B6697E">
        <w:rPr>
          <w:sz w:val="28"/>
          <w:szCs w:val="28"/>
        </w:rPr>
        <w:t>р</w:t>
      </w:r>
      <w:r w:rsidR="002B3AA2" w:rsidRPr="00B6697E">
        <w:rPr>
          <w:sz w:val="28"/>
          <w:szCs w:val="28"/>
        </w:rPr>
        <w:t>мальных условиях.</w:t>
      </w:r>
    </w:p>
    <w:p w:rsidR="00465E7F" w:rsidRPr="0041537D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 w:rsidRPr="0041537D">
        <w:rPr>
          <w:sz w:val="28"/>
          <w:szCs w:val="28"/>
        </w:rPr>
        <w:t>2. Оплата труда за работу в выходные и нерабочие праздничные дни.</w:t>
      </w:r>
    </w:p>
    <w:p w:rsidR="00465E7F" w:rsidRPr="0041537D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 w:rsidRPr="0041537D">
        <w:rPr>
          <w:sz w:val="28"/>
          <w:szCs w:val="28"/>
        </w:rPr>
        <w:t>Работа в выходные и нерабочие праздничные дни в соответствии со статьей 153 ТК РФ оплачивается не менее чем в двойном размере. Допускается только с письменного согласия работника.</w:t>
      </w:r>
    </w:p>
    <w:p w:rsidR="00465E7F" w:rsidRPr="0041537D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 w:rsidRPr="0041537D">
        <w:rPr>
          <w:sz w:val="28"/>
          <w:szCs w:val="28"/>
        </w:rPr>
        <w:t>3. Условия премирования работников Учреждения.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 w:rsidRPr="0041537D">
        <w:rPr>
          <w:sz w:val="28"/>
          <w:szCs w:val="28"/>
        </w:rPr>
        <w:t>В соответствии со статьей 144 ТК РФ порядок и условия применения</w:t>
      </w:r>
      <w:r>
        <w:rPr>
          <w:sz w:val="28"/>
          <w:szCs w:val="28"/>
        </w:rPr>
        <w:t xml:space="preserve"> стимул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рующих и компенсационных выплат (доплат, надбавок, премий) в организациях, финансируемых из бюджета, устанавливаются органом государственной власти соответствующего уровня.</w:t>
      </w:r>
    </w:p>
    <w:p w:rsidR="00D06F0B" w:rsidRPr="00B6697E" w:rsidRDefault="00465E7F" w:rsidP="00D06F0B">
      <w:pPr>
        <w:jc w:val="both"/>
        <w:rPr>
          <w:sz w:val="28"/>
          <w:szCs w:val="28"/>
        </w:rPr>
      </w:pPr>
      <w:r>
        <w:rPr>
          <w:sz w:val="28"/>
          <w:szCs w:val="28"/>
        </w:rPr>
        <w:t>Порядок и условия применения стимулирующих и компенсационных выплат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 Учреждения установлен Положением об оплате труда работников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бюджетного общеобразова</w:t>
      </w:r>
      <w:r w:rsidR="00597894">
        <w:rPr>
          <w:sz w:val="28"/>
          <w:szCs w:val="28"/>
        </w:rPr>
        <w:t xml:space="preserve">тельного учреждения « </w:t>
      </w:r>
      <w:proofErr w:type="spellStart"/>
      <w:r w:rsidR="00597894">
        <w:rPr>
          <w:sz w:val="28"/>
          <w:szCs w:val="28"/>
        </w:rPr>
        <w:t>Тагнинская</w:t>
      </w:r>
      <w:proofErr w:type="spellEnd"/>
      <w:r w:rsidR="00597894">
        <w:rPr>
          <w:sz w:val="28"/>
          <w:szCs w:val="28"/>
        </w:rPr>
        <w:t xml:space="preserve"> о</w:t>
      </w:r>
      <w:r w:rsidR="00597894">
        <w:rPr>
          <w:sz w:val="28"/>
          <w:szCs w:val="28"/>
        </w:rPr>
        <w:t>с</w:t>
      </w:r>
      <w:r w:rsidR="00597894">
        <w:rPr>
          <w:sz w:val="28"/>
          <w:szCs w:val="28"/>
        </w:rPr>
        <w:t>новная</w:t>
      </w:r>
      <w:r>
        <w:rPr>
          <w:sz w:val="28"/>
          <w:szCs w:val="28"/>
        </w:rPr>
        <w:t xml:space="preserve"> об</w:t>
      </w:r>
      <w:r w:rsidR="00597894">
        <w:rPr>
          <w:sz w:val="28"/>
          <w:szCs w:val="28"/>
        </w:rPr>
        <w:t>щеобразовательная школ»</w:t>
      </w:r>
      <w:r>
        <w:rPr>
          <w:sz w:val="28"/>
          <w:szCs w:val="28"/>
        </w:rPr>
        <w:t>, отличной от Единой тарифной сетки</w:t>
      </w:r>
      <w:r w:rsidR="00D06F0B">
        <w:t xml:space="preserve">. </w:t>
      </w:r>
      <w:r w:rsidR="00D06F0B" w:rsidRPr="00B6697E">
        <w:rPr>
          <w:sz w:val="28"/>
          <w:szCs w:val="28"/>
        </w:rPr>
        <w:t>Меся</w:t>
      </w:r>
      <w:r w:rsidR="00D06F0B" w:rsidRPr="00B6697E">
        <w:rPr>
          <w:sz w:val="28"/>
          <w:szCs w:val="28"/>
        </w:rPr>
        <w:t>ч</w:t>
      </w:r>
      <w:r w:rsidR="00B6697E">
        <w:rPr>
          <w:sz w:val="28"/>
          <w:szCs w:val="28"/>
        </w:rPr>
        <w:t xml:space="preserve">ная заработная плата работника </w:t>
      </w:r>
      <w:r w:rsidR="00D06F0B" w:rsidRPr="00B6697E">
        <w:rPr>
          <w:sz w:val="28"/>
          <w:szCs w:val="28"/>
        </w:rPr>
        <w:t>полностью отработавшего за этот период норму рабочего времени и выполнившего нормы труда</w:t>
      </w:r>
      <w:r w:rsidR="00B6697E">
        <w:rPr>
          <w:sz w:val="28"/>
          <w:szCs w:val="28"/>
        </w:rPr>
        <w:t xml:space="preserve"> ( трудовые обязанности )</w:t>
      </w:r>
      <w:r w:rsidR="00D06F0B" w:rsidRPr="00B6697E">
        <w:rPr>
          <w:sz w:val="28"/>
          <w:szCs w:val="28"/>
        </w:rPr>
        <w:t>,</w:t>
      </w:r>
      <w:r w:rsidR="00B6697E">
        <w:rPr>
          <w:sz w:val="28"/>
          <w:szCs w:val="28"/>
        </w:rPr>
        <w:t xml:space="preserve"> </w:t>
      </w:r>
      <w:r w:rsidR="00D06F0B" w:rsidRPr="00B6697E">
        <w:rPr>
          <w:sz w:val="28"/>
          <w:szCs w:val="28"/>
        </w:rPr>
        <w:t>не м</w:t>
      </w:r>
      <w:r w:rsidR="00D06F0B" w:rsidRPr="00B6697E">
        <w:rPr>
          <w:sz w:val="28"/>
          <w:szCs w:val="28"/>
        </w:rPr>
        <w:t>о</w:t>
      </w:r>
      <w:r w:rsidR="00D06F0B" w:rsidRPr="00B6697E">
        <w:rPr>
          <w:sz w:val="28"/>
          <w:szCs w:val="28"/>
        </w:rPr>
        <w:t>жет быть ниже установленного законодательством минимального размера оп</w:t>
      </w:r>
      <w:r w:rsidR="00550D23">
        <w:rPr>
          <w:sz w:val="28"/>
          <w:szCs w:val="28"/>
        </w:rPr>
        <w:t>латы труда</w:t>
      </w:r>
      <w:r w:rsidR="00D06F0B" w:rsidRPr="00B6697E">
        <w:rPr>
          <w:sz w:val="28"/>
          <w:szCs w:val="28"/>
        </w:rPr>
        <w:t xml:space="preserve">. </w:t>
      </w:r>
    </w:p>
    <w:p w:rsidR="00465E7F" w:rsidRPr="00B6697E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</w:p>
    <w:p w:rsidR="00465E7F" w:rsidRDefault="00465E7F" w:rsidP="00966652">
      <w:pPr>
        <w:tabs>
          <w:tab w:val="left" w:pos="2730"/>
        </w:tabs>
        <w:jc w:val="both"/>
        <w:rPr>
          <w:b/>
          <w:sz w:val="28"/>
          <w:szCs w:val="28"/>
        </w:rPr>
      </w:pPr>
      <w:r w:rsidRPr="00845799">
        <w:rPr>
          <w:b/>
          <w:sz w:val="28"/>
          <w:szCs w:val="28"/>
        </w:rPr>
        <w:t>Раздел 6. Развитие персонала</w:t>
      </w:r>
    </w:p>
    <w:p w:rsidR="00966652" w:rsidRPr="00845799" w:rsidRDefault="00966652" w:rsidP="001872F2">
      <w:pPr>
        <w:tabs>
          <w:tab w:val="left" w:pos="2730"/>
        </w:tabs>
        <w:rPr>
          <w:b/>
          <w:sz w:val="28"/>
          <w:szCs w:val="28"/>
        </w:rPr>
      </w:pP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В соответствии со статьей 197 ТК РФ работники имеют право на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нальную подготовку, переподготовку и повышение квалификации. Указанное право  реализуется путем заключения дополнительного договора между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ком и работодателем.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196 ТК РФ формы    профессиональной подготовки, переподготовки и повышения квалификации работников, а также перечень      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обходимых профессий и специальностей определяется работодателем с учетом  мнения представительного       органа работников.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Предоставление гарантий и компенсаций для работников, совмещающих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ту с обучением.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Гарантии для лиц, совмещающих  работу с обучением, установлены статьями 173-177, 197 Трудового кодекса РФ.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Работникам, направленным на обучение работодателем или поступившим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стоятельно в имеющие государственную аккредитацию образовательные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высшего профессионального образования независимо от их организацио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но-правовых форм по заочной и </w:t>
      </w:r>
      <w:proofErr w:type="spellStart"/>
      <w:r>
        <w:rPr>
          <w:sz w:val="28"/>
          <w:szCs w:val="28"/>
        </w:rPr>
        <w:t>очно-заочной</w:t>
      </w:r>
      <w:proofErr w:type="spellEnd"/>
      <w:r>
        <w:rPr>
          <w:sz w:val="28"/>
          <w:szCs w:val="28"/>
        </w:rPr>
        <w:t xml:space="preserve"> (вечерней) формам обучения,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пешно обучающимся в этих учреждениях, работодатель предоставляет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тельные отпуска с сохранением среднего заработка для: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Прохождения промежуточной аттестации на 1 и 2 курсах соответственно – по 40 календарных дней, на каждом из последующих курсов соответственно – по 50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лендарных дней,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Подготовки и защиты выпускной квалифицированной работы и сдачи итоговых государственных экзаменов – 4 месяца,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Сдачи итоговых государственных экзаменов – 1 месяц, 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Работодатель обязан предоставить отпуск без сохранения заработной платы: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Работникам, допущенным к вступительным испытаниям в образовательные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высшего профессионального образования, - 15 календарных дней,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Работникам – слушателям подготовительных отделений об</w:t>
      </w:r>
      <w:r w:rsidR="00D06F0B">
        <w:rPr>
          <w:sz w:val="28"/>
          <w:szCs w:val="28"/>
        </w:rPr>
        <w:t>разовательных</w:t>
      </w:r>
      <w:r>
        <w:rPr>
          <w:sz w:val="28"/>
          <w:szCs w:val="28"/>
        </w:rPr>
        <w:t xml:space="preserve">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дений высшего профессионального образования для сдачи выпускных экзаменов – 15 календарных дней, 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Работникам, обучающимся в имеющих государственную аккредитацию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учреждениях высшего профессионального образования по очной форме обучения, совмещающим работу с учебой, для прохождения промежуточной атт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стации – 15 календарных дней в учебном году, для подготовки и защиты выпус</w:t>
      </w:r>
      <w:r>
        <w:rPr>
          <w:sz w:val="28"/>
          <w:szCs w:val="28"/>
        </w:rPr>
        <w:t>к</w:t>
      </w:r>
      <w:r>
        <w:rPr>
          <w:sz w:val="28"/>
          <w:szCs w:val="28"/>
        </w:rPr>
        <w:t>ной квалифицированной работы и сдачи итоговых государственных экзаменов – 4 месяца, для сдачи итоговых государственных экзаменов – один месяц.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Работникам, успешно обучающимся по заочной форме обучения в имеющих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сударственную аккредитацию образовательных учреждениях высшего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сионального образования, один раз в учебном году работодатель оплачивает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езд к месту нахождения соответствующего учебного заведения и обратно.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Работникам на период 10 учебных месяцев перед началом выполнения дипломн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проекта или сдачи государственных экзаменов устанавливается по их желанию рабочая неделя, сокращенная на 7 часов. За время освобождения от работы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занным работникам выплачивается 50% среднего заработка по основному месту работы, но не ниже минимального размера оплаты труда.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соглашению сторон трудового договора сокращение рабочего времени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водится   путем предоставления работнику  одного свободного от работы дня в неделю либо сокращения продолжительности рабочего дня в течение недели.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работника самостоятельно или направленным работодателем в имеющие государственную аккредитацию образовательные учреждения среднего профессионального образования независимо от их организационно-правовых форм по заочной и </w:t>
      </w:r>
      <w:proofErr w:type="spellStart"/>
      <w:r>
        <w:rPr>
          <w:sz w:val="28"/>
          <w:szCs w:val="28"/>
        </w:rPr>
        <w:t>очно-заочной</w:t>
      </w:r>
      <w:proofErr w:type="spellEnd"/>
      <w:r>
        <w:rPr>
          <w:sz w:val="28"/>
          <w:szCs w:val="28"/>
        </w:rPr>
        <w:t xml:space="preserve"> (вечерней) формам обучения, успешно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щимся в указанных образовательных учреждениях, работодатель предоставляет дополнительные отпуска с сохранением среднего заработка для: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Прохождения промежуточной аттестации на 1 и 2 курсах – по 30 календарных дней, на каждом из последующих курсов – по 40 календарных дней;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Подготовки и защиты выпускной квалифицированной работы и сдачи итоговых государственных экзаменов – 2 месяца;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Сдачи итоговых государственных экзаменов – 1 месяц.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Отпуск без сохранения заработной платы предоставляется работодателем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никам в следующих случаях: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Работникам, допущенным к вступительным испытаниям в имеющие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венную аккредитацию образовательные учреждения среднего профессионального образования, - 10 календарных дней;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прохождения промежуточной аттестации, работникам совмещающим учебу с работой – 10 календарных дней в учебном году, для подготовки и</w:t>
      </w:r>
      <w:r w:rsidR="00D06F0B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 вып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скной квалифицированной работы и сдачи итоговых государственных экзаменов – 2 месяца, для сдачи итоговых экзаменов – один месяц.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один раз в учебном году работодатель оплачивает работникам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щимся по за</w:t>
      </w:r>
      <w:r w:rsidR="00D06F0B">
        <w:rPr>
          <w:sz w:val="28"/>
          <w:szCs w:val="28"/>
        </w:rPr>
        <w:t>о</w:t>
      </w:r>
      <w:r>
        <w:rPr>
          <w:sz w:val="28"/>
          <w:szCs w:val="28"/>
        </w:rPr>
        <w:t>чной форме обучения проезд к месту нахождения образовательного учреждения и обратно в размере 50%    стоимости проезда.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Работникам, в течение 10 учебных месяцев перед началом  выполнения дипло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ного проекта или сдачи государственных экзаменов устанавливается по их жел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рабочая неделя, сокращенная на 7 часов. За время освобождения от работы указанным работникам выплачивается 50% среднего заработка по основному 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 работы, но не ниже минимального размера оплаты труда.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Работникам, успешно обучающимся в имеющих государственную аккредитацию образовательных учреждениях начального профессионального образования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 от их организационно-правовых форм, предоставляются дополнительные отпуска с сохранением  среднего заработка для сдачи экзаменов на 30 календа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дней в течение одного года.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 w:rsidRPr="002D1731">
        <w:rPr>
          <w:b/>
          <w:sz w:val="28"/>
          <w:szCs w:val="28"/>
        </w:rPr>
        <w:t xml:space="preserve">В соответствии со статьей 177 </w:t>
      </w:r>
      <w:r>
        <w:rPr>
          <w:b/>
          <w:sz w:val="28"/>
          <w:szCs w:val="28"/>
        </w:rPr>
        <w:t xml:space="preserve"> Трудового кодекса российской Федерации</w:t>
      </w:r>
      <w:r w:rsidR="00AA6DEA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гарантии и компенсации работникам, совмещающим работу с обучением,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тавляются при получении образования соответствующего уровня впервые.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Указанные гарантии и компенсации также могут предоставляться работникам, уже имеющим профессиональное образование соответствующего уровня 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правленным на обучение работодателем в соответствии с трудовым договором или соглашением об обучении, заключенным между работником и работодателем в письменной форме.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 дополнительным отпускам, предоставляемым работникам в связи с обучением, по соглашению работодателя и работника могут присоединяться ежегодные 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чиваемые отпуска.</w:t>
      </w:r>
    </w:p>
    <w:p w:rsidR="00465E7F" w:rsidRDefault="00465E7F" w:rsidP="0045026D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Работнику, совмещающему работу с обучением одновременно в двух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учреждениях, гарантии и компенсации предоставляются только в связи с обучением в одном из них.</w:t>
      </w:r>
    </w:p>
    <w:p w:rsidR="00966652" w:rsidRPr="002D1731" w:rsidRDefault="00966652" w:rsidP="0045026D">
      <w:pPr>
        <w:tabs>
          <w:tab w:val="left" w:pos="6615"/>
        </w:tabs>
        <w:jc w:val="both"/>
        <w:rPr>
          <w:sz w:val="28"/>
          <w:szCs w:val="28"/>
        </w:rPr>
      </w:pPr>
    </w:p>
    <w:p w:rsidR="00465E7F" w:rsidRDefault="00465E7F" w:rsidP="00966652">
      <w:pPr>
        <w:tabs>
          <w:tab w:val="left" w:pos="2595"/>
        </w:tabs>
        <w:jc w:val="both"/>
        <w:rPr>
          <w:b/>
          <w:sz w:val="28"/>
          <w:szCs w:val="28"/>
        </w:rPr>
      </w:pPr>
      <w:r w:rsidRPr="00EF1BD3">
        <w:rPr>
          <w:b/>
          <w:sz w:val="28"/>
          <w:szCs w:val="28"/>
        </w:rPr>
        <w:t>Раздел 7. Улучшение условий и охраны труда работников</w:t>
      </w:r>
    </w:p>
    <w:p w:rsidR="00966652" w:rsidRDefault="00966652" w:rsidP="001872F2">
      <w:pPr>
        <w:tabs>
          <w:tab w:val="left" w:pos="2595"/>
        </w:tabs>
        <w:rPr>
          <w:b/>
          <w:sz w:val="28"/>
          <w:szCs w:val="28"/>
        </w:rPr>
      </w:pPr>
    </w:p>
    <w:p w:rsidR="00465E7F" w:rsidRDefault="00465E7F" w:rsidP="004502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Правовой основой регулирования вопросов улучшения условий и охраны труда является Трудовой кодекс Российской Федерации.</w:t>
      </w:r>
    </w:p>
    <w:p w:rsidR="00465E7F" w:rsidRDefault="00465E7F" w:rsidP="004502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Обязанность работодателя:</w:t>
      </w:r>
    </w:p>
    <w:p w:rsidR="00D70EC2" w:rsidRPr="00D70EC2" w:rsidRDefault="0049045A" w:rsidP="00D70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0EC2" w:rsidRPr="00D70EC2">
        <w:rPr>
          <w:sz w:val="28"/>
          <w:szCs w:val="28"/>
        </w:rPr>
        <w:t xml:space="preserve">Предусмотреть на мероприятия по охране труда, средства не менее 0,2% суммы затрат на производство продукции, от </w:t>
      </w:r>
      <w:r w:rsidR="00D06F0B">
        <w:rPr>
          <w:sz w:val="28"/>
          <w:szCs w:val="28"/>
        </w:rPr>
        <w:t xml:space="preserve"> фонда оплаты труда. </w:t>
      </w:r>
    </w:p>
    <w:p w:rsidR="00465E7F" w:rsidRPr="00D70EC2" w:rsidRDefault="00465E7F" w:rsidP="00097844">
      <w:pPr>
        <w:jc w:val="both"/>
        <w:rPr>
          <w:sz w:val="28"/>
          <w:szCs w:val="28"/>
        </w:rPr>
      </w:pPr>
      <w:r w:rsidRPr="00D70EC2">
        <w:rPr>
          <w:sz w:val="28"/>
          <w:szCs w:val="28"/>
        </w:rPr>
        <w:t>Выделение денежных средств на мероприятия по</w:t>
      </w:r>
      <w:r w:rsidR="00D06F0B">
        <w:rPr>
          <w:sz w:val="28"/>
          <w:szCs w:val="28"/>
        </w:rPr>
        <w:t xml:space="preserve"> охране труда </w:t>
      </w:r>
      <w:r w:rsidRPr="00D70EC2">
        <w:rPr>
          <w:sz w:val="28"/>
          <w:szCs w:val="28"/>
        </w:rPr>
        <w:t>.</w:t>
      </w:r>
    </w:p>
    <w:p w:rsidR="00465E7F" w:rsidRDefault="0049045A" w:rsidP="00097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5E7F">
        <w:rPr>
          <w:sz w:val="28"/>
          <w:szCs w:val="28"/>
        </w:rPr>
        <w:t>Выполнение        в установленные сроки комплекса организационных и техн</w:t>
      </w:r>
      <w:r w:rsidR="00465E7F">
        <w:rPr>
          <w:sz w:val="28"/>
          <w:szCs w:val="28"/>
        </w:rPr>
        <w:t>и</w:t>
      </w:r>
      <w:r w:rsidR="00465E7F">
        <w:rPr>
          <w:sz w:val="28"/>
          <w:szCs w:val="28"/>
        </w:rPr>
        <w:t xml:space="preserve">ческих мероприятий, предусмотренных соглашением по охране труда. </w:t>
      </w:r>
    </w:p>
    <w:p w:rsidR="000D4649" w:rsidRDefault="00465E7F" w:rsidP="00097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Проведение </w:t>
      </w:r>
      <w:r w:rsidR="00AA6DEA">
        <w:rPr>
          <w:sz w:val="28"/>
          <w:szCs w:val="28"/>
        </w:rPr>
        <w:t xml:space="preserve">специальной оценки условий труда (СОУТ) </w:t>
      </w:r>
    </w:p>
    <w:p w:rsidR="00465E7F" w:rsidRDefault="00465E7F" w:rsidP="00097844">
      <w:pPr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Организация и проведение медицинского осмотра работников, обязанных 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ходить предварительный и периодический медицинский осмотр.</w:t>
      </w:r>
    </w:p>
    <w:p w:rsidR="00465E7F" w:rsidRDefault="00465E7F" w:rsidP="00097844">
      <w:pPr>
        <w:jc w:val="both"/>
        <w:rPr>
          <w:sz w:val="28"/>
          <w:szCs w:val="28"/>
        </w:rPr>
      </w:pPr>
      <w:r>
        <w:rPr>
          <w:sz w:val="28"/>
          <w:szCs w:val="28"/>
        </w:rPr>
        <w:t>5. Установление единовременного денежного пособия работникам (членам их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мей) за возмещение вреда, причиненного их здоровью, в результате несчастного   случая или профессионального заболевания при исполнении трудовых обязанн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стей.</w:t>
      </w:r>
    </w:p>
    <w:p w:rsidR="00465E7F" w:rsidRDefault="00465E7F" w:rsidP="000978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Введение    обязательного, за счет средств Учреждения, медицинского 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работников и страхование их от несчастных случаев на производстве и профессиональных заболеваний.</w:t>
      </w:r>
    </w:p>
    <w:p w:rsidR="00465E7F" w:rsidRDefault="00465E7F" w:rsidP="00097844">
      <w:pPr>
        <w:jc w:val="both"/>
        <w:rPr>
          <w:sz w:val="28"/>
          <w:szCs w:val="28"/>
        </w:rPr>
      </w:pPr>
      <w:r>
        <w:rPr>
          <w:sz w:val="28"/>
          <w:szCs w:val="28"/>
        </w:rPr>
        <w:t>7. Обеспечение условий и охрана труда женщин и молодежи.</w:t>
      </w:r>
    </w:p>
    <w:p w:rsidR="00465E7F" w:rsidRDefault="00465E7F" w:rsidP="00097844">
      <w:pPr>
        <w:jc w:val="both"/>
        <w:rPr>
          <w:sz w:val="28"/>
          <w:szCs w:val="28"/>
        </w:rPr>
      </w:pPr>
      <w:r>
        <w:rPr>
          <w:sz w:val="28"/>
          <w:szCs w:val="28"/>
        </w:rPr>
        <w:t>8. Организация контроля за состоянием условий и охраны труда  и выполнением    соглашения по охране труда.</w:t>
      </w:r>
    </w:p>
    <w:p w:rsidR="00465E7F" w:rsidRDefault="00465E7F" w:rsidP="00097844">
      <w:pPr>
        <w:jc w:val="both"/>
        <w:rPr>
          <w:sz w:val="28"/>
          <w:szCs w:val="28"/>
        </w:rPr>
      </w:pPr>
      <w:r>
        <w:rPr>
          <w:sz w:val="28"/>
          <w:szCs w:val="28"/>
        </w:rPr>
        <w:t>9. Рассмотрение на совместных заседаниях    с профсоюзным комитетом (уполн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моченными профсоюзного комитета или трудового коллектива), совместных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митетах (комиссиях) вопросы выполнения соглашения по охране труда, состояния охраны труда и информировать работников о принимаемых мерах в этой области.</w:t>
      </w:r>
    </w:p>
    <w:p w:rsidR="00465E7F" w:rsidRDefault="00465E7F" w:rsidP="00097844">
      <w:pPr>
        <w:jc w:val="both"/>
        <w:rPr>
          <w:sz w:val="28"/>
          <w:szCs w:val="28"/>
        </w:rPr>
      </w:pPr>
      <w:r>
        <w:rPr>
          <w:sz w:val="28"/>
          <w:szCs w:val="28"/>
        </w:rPr>
        <w:t>10. Создание комитета (комиссии) по охране труда.</w:t>
      </w:r>
    </w:p>
    <w:p w:rsidR="00465E7F" w:rsidRDefault="00465E7F" w:rsidP="00097844">
      <w:pPr>
        <w:jc w:val="both"/>
        <w:rPr>
          <w:sz w:val="28"/>
          <w:szCs w:val="28"/>
        </w:rPr>
      </w:pPr>
      <w:r>
        <w:rPr>
          <w:sz w:val="28"/>
          <w:szCs w:val="28"/>
        </w:rPr>
        <w:t>11. Другие обязательства по улучшению условий и охраны труда.</w:t>
      </w:r>
      <w:r>
        <w:rPr>
          <w:sz w:val="28"/>
          <w:szCs w:val="28"/>
        </w:rPr>
        <w:tab/>
        <w:t xml:space="preserve">       </w:t>
      </w:r>
    </w:p>
    <w:p w:rsidR="00465E7F" w:rsidRDefault="00465E7F" w:rsidP="00097844">
      <w:pPr>
        <w:jc w:val="both"/>
        <w:rPr>
          <w:sz w:val="28"/>
          <w:szCs w:val="28"/>
        </w:rPr>
      </w:pPr>
      <w:r>
        <w:rPr>
          <w:sz w:val="28"/>
          <w:szCs w:val="28"/>
        </w:rPr>
        <w:t>12. В соответствии со статьей 212 Трудового кодекса Российской Федерации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занности работодателя по улучшению условий охраны труда:</w:t>
      </w:r>
    </w:p>
    <w:p w:rsidR="00465E7F" w:rsidRDefault="00465E7F" w:rsidP="00097844">
      <w:pPr>
        <w:jc w:val="both"/>
        <w:rPr>
          <w:sz w:val="28"/>
          <w:szCs w:val="28"/>
        </w:rPr>
      </w:pPr>
      <w:r>
        <w:rPr>
          <w:sz w:val="28"/>
          <w:szCs w:val="28"/>
        </w:rPr>
        <w:t>12.1. осуществлять комплекс мероприятий по охране труда направленные на безопасные условия труда предупреждающих производственный травматизм и возникновение профессио</w:t>
      </w:r>
      <w:r w:rsidR="001978E3">
        <w:rPr>
          <w:sz w:val="28"/>
          <w:szCs w:val="28"/>
        </w:rPr>
        <w:t>нальных заболеваний работников</w:t>
      </w:r>
      <w:r>
        <w:rPr>
          <w:sz w:val="28"/>
          <w:szCs w:val="28"/>
        </w:rPr>
        <w:t>;</w:t>
      </w:r>
    </w:p>
    <w:p w:rsidR="00465E7F" w:rsidRDefault="00465E7F" w:rsidP="00097844">
      <w:pPr>
        <w:jc w:val="both"/>
        <w:rPr>
          <w:sz w:val="28"/>
          <w:szCs w:val="28"/>
        </w:rPr>
      </w:pPr>
      <w:r>
        <w:rPr>
          <w:sz w:val="28"/>
          <w:szCs w:val="28"/>
        </w:rPr>
        <w:t>12.2. В целях обеспечения требований охраны труда и проведения профилактич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работы создать кабинет (уголок) по охране труда.</w:t>
      </w:r>
    </w:p>
    <w:p w:rsidR="00465E7F" w:rsidRDefault="00465E7F" w:rsidP="00097844">
      <w:pPr>
        <w:jc w:val="both"/>
        <w:rPr>
          <w:sz w:val="28"/>
          <w:szCs w:val="28"/>
        </w:rPr>
      </w:pPr>
      <w:r>
        <w:rPr>
          <w:sz w:val="28"/>
          <w:szCs w:val="28"/>
        </w:rPr>
        <w:t>12.3. Проводить обучение безопасным методам и приемам выполнения работ по охране труда и оказанию первой помощи при несчастных случаях на производс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ве, инструктаж по охране труда в сроки, установленные нормативными правов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актами по охране труда.</w:t>
      </w:r>
    </w:p>
    <w:p w:rsidR="00465E7F" w:rsidRDefault="00465E7F" w:rsidP="00097844">
      <w:pPr>
        <w:jc w:val="both"/>
        <w:rPr>
          <w:sz w:val="28"/>
          <w:szCs w:val="28"/>
        </w:rPr>
      </w:pPr>
      <w:r>
        <w:rPr>
          <w:sz w:val="28"/>
          <w:szCs w:val="28"/>
        </w:rPr>
        <w:t>12.4. не допускать к работе лиц, не прошедших в установленном порядке обуч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 инструктаж по охране труда, стажировку и проверку знаний требований о</w:t>
      </w:r>
      <w:r>
        <w:rPr>
          <w:sz w:val="28"/>
          <w:szCs w:val="28"/>
        </w:rPr>
        <w:t>х</w:t>
      </w:r>
      <w:r>
        <w:rPr>
          <w:sz w:val="28"/>
          <w:szCs w:val="28"/>
        </w:rPr>
        <w:t>раны труда.</w:t>
      </w:r>
    </w:p>
    <w:p w:rsidR="00465E7F" w:rsidRDefault="00465E7F" w:rsidP="00097844">
      <w:pPr>
        <w:jc w:val="both"/>
        <w:rPr>
          <w:sz w:val="28"/>
          <w:szCs w:val="28"/>
        </w:rPr>
      </w:pPr>
      <w:r>
        <w:rPr>
          <w:sz w:val="28"/>
          <w:szCs w:val="28"/>
        </w:rPr>
        <w:t>12.5. проводить за счет средств работодателя предварительные и периодические медицинские осмотры работников с сохранением средней заработной платы (ст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тья 213 ТК РФ);</w:t>
      </w:r>
    </w:p>
    <w:p w:rsidR="00465E7F" w:rsidRDefault="00465E7F" w:rsidP="00097844">
      <w:pPr>
        <w:jc w:val="both"/>
        <w:rPr>
          <w:sz w:val="28"/>
          <w:szCs w:val="28"/>
        </w:rPr>
      </w:pPr>
      <w:r>
        <w:rPr>
          <w:sz w:val="28"/>
          <w:szCs w:val="28"/>
        </w:rPr>
        <w:t>12.6. принимать меры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медицинской помощи.</w:t>
      </w:r>
    </w:p>
    <w:p w:rsidR="00465E7F" w:rsidRDefault="00465E7F" w:rsidP="00097844">
      <w:pPr>
        <w:jc w:val="both"/>
        <w:rPr>
          <w:sz w:val="28"/>
          <w:szCs w:val="28"/>
        </w:rPr>
      </w:pPr>
      <w:r>
        <w:rPr>
          <w:sz w:val="28"/>
          <w:szCs w:val="28"/>
        </w:rPr>
        <w:t>12.7. разработать и утвердить инструкции по охране труда на каждое рабочее м</w:t>
      </w:r>
      <w:r>
        <w:rPr>
          <w:sz w:val="28"/>
          <w:szCs w:val="28"/>
        </w:rPr>
        <w:t>е</w:t>
      </w:r>
      <w:r w:rsidR="00553479">
        <w:rPr>
          <w:sz w:val="28"/>
          <w:szCs w:val="28"/>
        </w:rPr>
        <w:t>сто</w:t>
      </w:r>
      <w:r>
        <w:rPr>
          <w:sz w:val="28"/>
          <w:szCs w:val="28"/>
        </w:rPr>
        <w:t>;</w:t>
      </w:r>
    </w:p>
    <w:p w:rsidR="00465E7F" w:rsidRDefault="00465E7F" w:rsidP="00097844">
      <w:pPr>
        <w:jc w:val="both"/>
        <w:rPr>
          <w:sz w:val="28"/>
          <w:szCs w:val="28"/>
        </w:rPr>
      </w:pPr>
      <w:r>
        <w:rPr>
          <w:sz w:val="28"/>
          <w:szCs w:val="28"/>
        </w:rPr>
        <w:t>12.8. на работах с вредными условиями труда работникам выдавать беспл</w:t>
      </w:r>
      <w:r w:rsidR="00D06F0B">
        <w:rPr>
          <w:sz w:val="28"/>
          <w:szCs w:val="28"/>
        </w:rPr>
        <w:t xml:space="preserve">атное молоко </w:t>
      </w:r>
      <w:r>
        <w:rPr>
          <w:sz w:val="28"/>
          <w:szCs w:val="28"/>
        </w:rPr>
        <w:t xml:space="preserve"> возможна замена молока денежной компен</w:t>
      </w:r>
      <w:r w:rsidR="001978E3">
        <w:rPr>
          <w:sz w:val="28"/>
          <w:szCs w:val="28"/>
        </w:rPr>
        <w:t>сацией</w:t>
      </w:r>
      <w:r>
        <w:rPr>
          <w:sz w:val="28"/>
          <w:szCs w:val="28"/>
        </w:rPr>
        <w:t>.</w:t>
      </w:r>
    </w:p>
    <w:p w:rsidR="00465E7F" w:rsidRDefault="00465E7F" w:rsidP="00097844">
      <w:pPr>
        <w:jc w:val="both"/>
        <w:rPr>
          <w:sz w:val="28"/>
          <w:szCs w:val="28"/>
        </w:rPr>
      </w:pPr>
      <w:r>
        <w:rPr>
          <w:sz w:val="28"/>
          <w:szCs w:val="28"/>
        </w:rPr>
        <w:t>12.9. проводить своевременное расследование несчастных случаев в соответствии с действующим законодательством РФ и вести их учет.</w:t>
      </w:r>
    </w:p>
    <w:p w:rsidR="00465E7F" w:rsidRDefault="00465E7F" w:rsidP="00097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12.10. </w:t>
      </w:r>
      <w:r w:rsidR="009B615B">
        <w:rPr>
          <w:sz w:val="28"/>
          <w:szCs w:val="28"/>
        </w:rPr>
        <w:t>перечень мероприятий по охране труда (приложение № 1).</w:t>
      </w:r>
    </w:p>
    <w:p w:rsidR="00465E7F" w:rsidRDefault="00465E7F" w:rsidP="00097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12.11. </w:t>
      </w:r>
      <w:r w:rsidR="009B615B">
        <w:rPr>
          <w:sz w:val="28"/>
          <w:szCs w:val="28"/>
        </w:rPr>
        <w:t>утвердить перечень профессий для выдачи первичных и индивидуальных средств защиты с нормой выдачи на год (приложение № 2).</w:t>
      </w:r>
    </w:p>
    <w:p w:rsidR="00465E7F" w:rsidRDefault="00465E7F" w:rsidP="00097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12.12. </w:t>
      </w:r>
      <w:r w:rsidR="009B615B">
        <w:rPr>
          <w:sz w:val="28"/>
          <w:szCs w:val="28"/>
        </w:rPr>
        <w:t>утвердить список работников, занятых на работах с вредными и опасными условиями труда, имеющих право на предоставление молока или других равн</w:t>
      </w:r>
      <w:r w:rsidR="009B615B">
        <w:rPr>
          <w:sz w:val="28"/>
          <w:szCs w:val="28"/>
        </w:rPr>
        <w:t>о</w:t>
      </w:r>
      <w:r w:rsidR="009B615B">
        <w:rPr>
          <w:sz w:val="28"/>
          <w:szCs w:val="28"/>
        </w:rPr>
        <w:t>ценных пищевых продуктов или заменить с согласия работника денежной ко</w:t>
      </w:r>
      <w:r w:rsidR="009B615B">
        <w:rPr>
          <w:sz w:val="28"/>
          <w:szCs w:val="28"/>
        </w:rPr>
        <w:t>м</w:t>
      </w:r>
      <w:r w:rsidR="009B615B">
        <w:rPr>
          <w:sz w:val="28"/>
          <w:szCs w:val="28"/>
        </w:rPr>
        <w:t>пенсацией (приложение №3).</w:t>
      </w:r>
    </w:p>
    <w:p w:rsidR="00892E61" w:rsidRDefault="00892E61" w:rsidP="000978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12.13. </w:t>
      </w:r>
      <w:r w:rsidR="009B615B">
        <w:rPr>
          <w:sz w:val="28"/>
          <w:szCs w:val="28"/>
        </w:rPr>
        <w:t>составить список работников, которым по условиям труда рекомендуются предварительные и периодические медицинские осмотры (их периодичность пр</w:t>
      </w:r>
      <w:r w:rsidR="009B615B">
        <w:rPr>
          <w:sz w:val="28"/>
          <w:szCs w:val="28"/>
        </w:rPr>
        <w:t>о</w:t>
      </w:r>
      <w:r w:rsidR="009B615B">
        <w:rPr>
          <w:sz w:val="28"/>
          <w:szCs w:val="28"/>
        </w:rPr>
        <w:t>хождения) (Приложение № 4).</w:t>
      </w:r>
    </w:p>
    <w:p w:rsidR="00465E7F" w:rsidRDefault="00465E7F" w:rsidP="00097844">
      <w:pPr>
        <w:jc w:val="both"/>
        <w:rPr>
          <w:sz w:val="28"/>
          <w:szCs w:val="28"/>
        </w:rPr>
      </w:pPr>
      <w:r>
        <w:rPr>
          <w:sz w:val="28"/>
          <w:szCs w:val="28"/>
        </w:rPr>
        <w:t>13. В соответствии со статьей 214 Трудового кодекса Российской Федерации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ботники обязуются:</w:t>
      </w:r>
    </w:p>
    <w:p w:rsidR="00465E7F" w:rsidRDefault="00465E7F" w:rsidP="00097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1. Соблюдать требования охраны труда, установленные законами и иными нормативными правовыми актами, а также правилами и инструкциями по охране труда.   </w:t>
      </w:r>
    </w:p>
    <w:p w:rsidR="00465E7F" w:rsidRDefault="00465E7F" w:rsidP="00097844">
      <w:pPr>
        <w:jc w:val="both"/>
        <w:rPr>
          <w:sz w:val="28"/>
          <w:szCs w:val="28"/>
        </w:rPr>
      </w:pPr>
      <w:r>
        <w:rPr>
          <w:sz w:val="28"/>
          <w:szCs w:val="28"/>
        </w:rPr>
        <w:t>13.2. правильно применять средства индивидуальной и коллективной защиты.</w:t>
      </w:r>
    </w:p>
    <w:p w:rsidR="00465E7F" w:rsidRDefault="00465E7F" w:rsidP="00097844">
      <w:pPr>
        <w:jc w:val="both"/>
        <w:rPr>
          <w:sz w:val="28"/>
          <w:szCs w:val="28"/>
        </w:rPr>
      </w:pPr>
      <w:r>
        <w:rPr>
          <w:sz w:val="28"/>
          <w:szCs w:val="28"/>
        </w:rPr>
        <w:t>13.3. проходить обучение по охране труда, безопасным методам и приемам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полнения работ, оказанию первой медицинской помощи при несчастных случаях, инструктаж по охране труда, проверку знаний требований охраны труда.</w:t>
      </w:r>
    </w:p>
    <w:p w:rsidR="00465E7F" w:rsidRDefault="00465E7F" w:rsidP="00097844">
      <w:pPr>
        <w:jc w:val="both"/>
        <w:rPr>
          <w:sz w:val="28"/>
          <w:szCs w:val="28"/>
        </w:rPr>
      </w:pPr>
      <w:r>
        <w:rPr>
          <w:sz w:val="28"/>
          <w:szCs w:val="28"/>
        </w:rPr>
        <w:t>13.4. немедленно извещать своего непосредственного или вышестоящего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дителя о любой ситуации, угрожающей жизни и здоровью людей, о каждом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счастном случае или об ухудшении состояния своего здоровья, в том числе 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явлении признаков острого профессионального заболевания (отравления).</w:t>
      </w:r>
    </w:p>
    <w:p w:rsidR="00465E7F" w:rsidRDefault="00465E7F" w:rsidP="00097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13.5. проходить обязательные предварительные и периодические медицинские осмотры (обследования). </w:t>
      </w:r>
    </w:p>
    <w:p w:rsidR="00966652" w:rsidRDefault="00966652" w:rsidP="00097844">
      <w:pPr>
        <w:jc w:val="both"/>
        <w:rPr>
          <w:sz w:val="28"/>
          <w:szCs w:val="28"/>
        </w:rPr>
      </w:pPr>
    </w:p>
    <w:p w:rsidR="00465E7F" w:rsidRPr="00F941A6" w:rsidRDefault="00465E7F" w:rsidP="001872F2">
      <w:pPr>
        <w:autoSpaceDE w:val="0"/>
        <w:autoSpaceDN w:val="0"/>
        <w:adjustRightInd w:val="0"/>
        <w:outlineLvl w:val="0"/>
        <w:rPr>
          <w:b/>
          <w:bCs/>
          <w:color w:val="333333"/>
          <w:sz w:val="28"/>
          <w:szCs w:val="28"/>
        </w:rPr>
      </w:pPr>
      <w:r w:rsidRPr="00F941A6">
        <w:rPr>
          <w:b/>
          <w:bCs/>
          <w:color w:val="333333"/>
          <w:sz w:val="28"/>
          <w:szCs w:val="28"/>
        </w:rPr>
        <w:t>Раздел 8. Социальные льготы и гарантии</w:t>
      </w:r>
    </w:p>
    <w:p w:rsidR="00465E7F" w:rsidRPr="00767F14" w:rsidRDefault="00465E7F" w:rsidP="004502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65E7F" w:rsidRDefault="00F34E68" w:rsidP="00097844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65E7F" w:rsidRPr="00767F14">
        <w:rPr>
          <w:sz w:val="28"/>
          <w:szCs w:val="28"/>
        </w:rPr>
        <w:t>Организация отдыха и оздоровление работников и их детей.</w:t>
      </w:r>
      <w:r w:rsidR="00465E7F">
        <w:rPr>
          <w:sz w:val="28"/>
          <w:szCs w:val="28"/>
        </w:rPr>
        <w:t xml:space="preserve"> осуществляется п</w:t>
      </w:r>
      <w:r w:rsidR="00465E7F">
        <w:rPr>
          <w:sz w:val="28"/>
          <w:szCs w:val="28"/>
        </w:rPr>
        <w:t>у</w:t>
      </w:r>
      <w:r w:rsidR="00465E7F">
        <w:rPr>
          <w:sz w:val="28"/>
          <w:szCs w:val="28"/>
        </w:rPr>
        <w:t>тем предоставления путевок в санатории, а также в лагеря оздоровления и отдыха детей.</w:t>
      </w:r>
    </w:p>
    <w:p w:rsidR="00465E7F" w:rsidRDefault="00F34E68" w:rsidP="000978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65E7F">
        <w:rPr>
          <w:sz w:val="28"/>
          <w:szCs w:val="28"/>
        </w:rPr>
        <w:t>Предоставление жилого помещения (дом, квартира) нуждающимся работникам Учреждения либо выделение денежных средств на его строительство из бюджета муниципального образования «Заларинский район».</w:t>
      </w:r>
    </w:p>
    <w:p w:rsidR="00465E7F" w:rsidRDefault="00F34E68" w:rsidP="000978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65E7F">
        <w:rPr>
          <w:sz w:val="28"/>
          <w:szCs w:val="28"/>
        </w:rPr>
        <w:t>Осуществление выплаты денежной компенсации на приобретение книгоизд</w:t>
      </w:r>
      <w:r w:rsidR="00465E7F">
        <w:rPr>
          <w:sz w:val="28"/>
          <w:szCs w:val="28"/>
        </w:rPr>
        <w:t>а</w:t>
      </w:r>
      <w:r w:rsidR="00465E7F">
        <w:rPr>
          <w:sz w:val="28"/>
          <w:szCs w:val="28"/>
        </w:rPr>
        <w:t>тельской продукции и периодических изданий из средств бюджета МО «Залари</w:t>
      </w:r>
      <w:r w:rsidR="00465E7F">
        <w:rPr>
          <w:sz w:val="28"/>
          <w:szCs w:val="28"/>
        </w:rPr>
        <w:t>н</w:t>
      </w:r>
      <w:r w:rsidR="00465E7F">
        <w:rPr>
          <w:sz w:val="28"/>
          <w:szCs w:val="28"/>
        </w:rPr>
        <w:t>ский район».</w:t>
      </w:r>
    </w:p>
    <w:p w:rsidR="00465E7F" w:rsidRDefault="00F34E68" w:rsidP="000978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65E7F">
        <w:rPr>
          <w:sz w:val="28"/>
          <w:szCs w:val="28"/>
        </w:rPr>
        <w:t>Обеспечение педагогических работников бесплатным пользованием библиоте</w:t>
      </w:r>
      <w:r w:rsidR="00465E7F">
        <w:rPr>
          <w:sz w:val="28"/>
          <w:szCs w:val="28"/>
        </w:rPr>
        <w:t>ч</w:t>
      </w:r>
      <w:r w:rsidR="00465E7F">
        <w:rPr>
          <w:sz w:val="28"/>
          <w:szCs w:val="28"/>
        </w:rPr>
        <w:t>ными фондами.</w:t>
      </w:r>
    </w:p>
    <w:p w:rsidR="00465E7F" w:rsidRDefault="00F34E68" w:rsidP="000978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65E7F">
        <w:rPr>
          <w:sz w:val="28"/>
          <w:szCs w:val="28"/>
        </w:rPr>
        <w:t>Оказание материальной помощи работникам Учреждения в случае: выхода р</w:t>
      </w:r>
      <w:r w:rsidR="00465E7F">
        <w:rPr>
          <w:sz w:val="28"/>
          <w:szCs w:val="28"/>
        </w:rPr>
        <w:t>а</w:t>
      </w:r>
      <w:r w:rsidR="00465E7F">
        <w:rPr>
          <w:sz w:val="28"/>
          <w:szCs w:val="28"/>
        </w:rPr>
        <w:t>ботника на трудовую пенсию по старости, смерти близкого родственника, при причинении работнику материального ущерба в результате стихийных бедствий, квартирной кражи, грабежа, иного противоправного посягательства на жизнь, здоровье, имущество, в случае болезни работника, при наступлении юбилейной даты и по другим уважительным причинам, на основании письменного заявления работника.</w:t>
      </w:r>
    </w:p>
    <w:p w:rsidR="00465E7F" w:rsidRDefault="00465E7F" w:rsidP="00097844">
      <w:pPr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В случае смерти работника материальная помощь может быть оказана членам его семьи.</w:t>
      </w:r>
    </w:p>
    <w:p w:rsidR="00465E7F" w:rsidRDefault="00465E7F" w:rsidP="000978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 Предоставление основного ежегодного отпуска в соответствии с графиком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пусков, для педагогических работников – предоставление удлиненного ежегодн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оплачиваемого отпуска в соответствии с Постановлением Правительства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от 01 октября 2002 года № 724 «О продолжительности 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годного основного удлиненного оплачиваемого отпуска, предоставляемого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гогическим работникам».</w:t>
      </w:r>
    </w:p>
    <w:p w:rsidR="00465E7F" w:rsidRDefault="00465E7F" w:rsidP="000978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 Предоставление длительного (до одного года) отпуска без сохранения зарабо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платы педагогическим работникам, через каждые 10 лет непрерывной педаг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гической работы, на основании письменного заявления работника.</w:t>
      </w:r>
    </w:p>
    <w:p w:rsidR="0049054C" w:rsidRDefault="00465E7F" w:rsidP="00B6697E">
      <w:pPr>
        <w:autoSpaceDE w:val="0"/>
        <w:autoSpaceDN w:val="0"/>
        <w:adjustRightInd w:val="0"/>
        <w:jc w:val="both"/>
        <w:rPr>
          <w:color w:val="22272F"/>
          <w:sz w:val="32"/>
          <w:szCs w:val="32"/>
          <w:shd w:val="clear" w:color="auto" w:fill="FFFFFF"/>
        </w:rPr>
      </w:pPr>
      <w:r>
        <w:rPr>
          <w:sz w:val="28"/>
          <w:szCs w:val="28"/>
        </w:rPr>
        <w:t>8. Получение педагогическими работниками досрочной пенсии по старости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федеральным законом «О трудовых пенсиях в РФ» при стаже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гогической работы 25 лет, и иные меры социальной поддержки, предоставляемые педагогическим работникам в соответствии с законом Иркутской области</w:t>
      </w:r>
      <w:r w:rsidR="00D06F0B">
        <w:rPr>
          <w:sz w:val="28"/>
          <w:szCs w:val="28"/>
        </w:rPr>
        <w:t xml:space="preserve"> от 17 декабря 2008г.</w:t>
      </w:r>
      <w:r>
        <w:rPr>
          <w:sz w:val="28"/>
          <w:szCs w:val="28"/>
        </w:rPr>
        <w:t xml:space="preserve"> № 113-оз</w:t>
      </w:r>
      <w:r w:rsidR="005350CA">
        <w:rPr>
          <w:sz w:val="28"/>
          <w:szCs w:val="28"/>
        </w:rPr>
        <w:t xml:space="preserve"> «</w:t>
      </w:r>
      <w:r w:rsidR="005350CA" w:rsidRPr="005350CA">
        <w:rPr>
          <w:color w:val="22272F"/>
          <w:sz w:val="28"/>
          <w:szCs w:val="28"/>
          <w:shd w:val="clear" w:color="auto" w:fill="FFFFFF"/>
        </w:rPr>
        <w:t xml:space="preserve"> </w:t>
      </w:r>
      <w:r w:rsidR="005350CA" w:rsidRPr="00D06F0B">
        <w:rPr>
          <w:color w:val="22272F"/>
          <w:sz w:val="28"/>
          <w:szCs w:val="28"/>
          <w:shd w:val="clear" w:color="auto" w:fill="FFFFFF"/>
        </w:rPr>
        <w:t>О мерах социальной поддержки по оплате жилых п</w:t>
      </w:r>
      <w:r w:rsidR="005350CA" w:rsidRPr="00D06F0B">
        <w:rPr>
          <w:color w:val="22272F"/>
          <w:sz w:val="28"/>
          <w:szCs w:val="28"/>
          <w:shd w:val="clear" w:color="auto" w:fill="FFFFFF"/>
        </w:rPr>
        <w:t>о</w:t>
      </w:r>
      <w:r w:rsidR="005350CA" w:rsidRPr="00D06F0B">
        <w:rPr>
          <w:color w:val="22272F"/>
          <w:sz w:val="28"/>
          <w:szCs w:val="28"/>
          <w:shd w:val="clear" w:color="auto" w:fill="FFFFFF"/>
        </w:rPr>
        <w:t>мещений, отопления и освещения для отдельных категорий педагогических р</w:t>
      </w:r>
      <w:r w:rsidR="005350CA" w:rsidRPr="00D06F0B">
        <w:rPr>
          <w:color w:val="22272F"/>
          <w:sz w:val="28"/>
          <w:szCs w:val="28"/>
          <w:shd w:val="clear" w:color="auto" w:fill="FFFFFF"/>
        </w:rPr>
        <w:t>а</w:t>
      </w:r>
      <w:r w:rsidR="005350CA" w:rsidRPr="00D06F0B">
        <w:rPr>
          <w:color w:val="22272F"/>
          <w:sz w:val="28"/>
          <w:szCs w:val="28"/>
          <w:shd w:val="clear" w:color="auto" w:fill="FFFFFF"/>
        </w:rPr>
        <w:t>ботников в Иркутской области</w:t>
      </w:r>
      <w:r w:rsidR="005350CA">
        <w:rPr>
          <w:color w:val="22272F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>, а также Законом Российской Федерации «Об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разовании».</w:t>
      </w:r>
      <w:r w:rsidR="00D06F0B" w:rsidRPr="00D06F0B">
        <w:rPr>
          <w:color w:val="22272F"/>
          <w:sz w:val="32"/>
          <w:szCs w:val="32"/>
          <w:shd w:val="clear" w:color="auto" w:fill="FFFFFF"/>
        </w:rPr>
        <w:t xml:space="preserve"> </w:t>
      </w:r>
    </w:p>
    <w:p w:rsidR="0049054C" w:rsidRPr="0049054C" w:rsidRDefault="0049054C" w:rsidP="004905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054C">
        <w:rPr>
          <w:bCs/>
          <w:color w:val="26282F"/>
          <w:sz w:val="28"/>
          <w:szCs w:val="28"/>
        </w:rPr>
        <w:t>9.</w:t>
      </w:r>
      <w:r w:rsidRPr="0049054C">
        <w:rPr>
          <w:sz w:val="28"/>
          <w:szCs w:val="28"/>
        </w:rPr>
        <w:t xml:space="preserve"> Гарантии работникам при прохождении диспансеризации</w:t>
      </w:r>
      <w:r>
        <w:rPr>
          <w:sz w:val="28"/>
          <w:szCs w:val="28"/>
        </w:rPr>
        <w:t>.</w:t>
      </w:r>
    </w:p>
    <w:p w:rsidR="0049054C" w:rsidRPr="0049054C" w:rsidRDefault="0049054C" w:rsidP="004905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054C">
        <w:rPr>
          <w:sz w:val="28"/>
          <w:szCs w:val="28"/>
        </w:rPr>
        <w:t>Работники при прохождении диспансеризации в порядке, предусмотренном зак</w:t>
      </w:r>
      <w:r w:rsidRPr="0049054C">
        <w:rPr>
          <w:sz w:val="28"/>
          <w:szCs w:val="28"/>
        </w:rPr>
        <w:t>о</w:t>
      </w:r>
      <w:r w:rsidRPr="0049054C">
        <w:rPr>
          <w:sz w:val="28"/>
          <w:szCs w:val="28"/>
        </w:rPr>
        <w:t>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  <w:r w:rsidRPr="0049054C">
        <w:rPr>
          <w:b/>
          <w:bCs/>
          <w:color w:val="26282F"/>
          <w:sz w:val="28"/>
          <w:szCs w:val="28"/>
        </w:rPr>
        <w:t xml:space="preserve"> </w:t>
      </w:r>
    </w:p>
    <w:p w:rsidR="0049054C" w:rsidRPr="0049054C" w:rsidRDefault="0049054C" w:rsidP="00CB17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054C">
        <w:rPr>
          <w:sz w:val="28"/>
          <w:szCs w:val="28"/>
        </w:rPr>
        <w:t>Работники, не достигшие возраста, дающего право на назначение пенсии по ст</w:t>
      </w:r>
      <w:r w:rsidRPr="0049054C">
        <w:rPr>
          <w:sz w:val="28"/>
          <w:szCs w:val="28"/>
        </w:rPr>
        <w:t>а</w:t>
      </w:r>
      <w:r w:rsidRPr="0049054C">
        <w:rPr>
          <w:sz w:val="28"/>
          <w:szCs w:val="28"/>
        </w:rPr>
        <w:t>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</w:t>
      </w:r>
      <w:r w:rsidRPr="0049054C">
        <w:rPr>
          <w:sz w:val="28"/>
          <w:szCs w:val="28"/>
        </w:rPr>
        <w:t>а</w:t>
      </w:r>
      <w:r w:rsidRPr="0049054C">
        <w:rPr>
          <w:sz w:val="28"/>
          <w:szCs w:val="28"/>
        </w:rPr>
        <w:t>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CB17B2" w:rsidRDefault="0049054C" w:rsidP="00CB17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054C">
        <w:rPr>
          <w:sz w:val="28"/>
          <w:szCs w:val="28"/>
        </w:rPr>
        <w:t>Работник освобождается от работы для прохождения диспансеризации на основ</w:t>
      </w:r>
      <w:r w:rsidRPr="0049054C">
        <w:rPr>
          <w:sz w:val="28"/>
          <w:szCs w:val="28"/>
        </w:rPr>
        <w:t>а</w:t>
      </w:r>
      <w:r w:rsidRPr="0049054C">
        <w:rPr>
          <w:sz w:val="28"/>
          <w:szCs w:val="28"/>
        </w:rPr>
        <w:t>нии его письменного заявления, при этом день (дни) освобождения от работы с</w:t>
      </w:r>
      <w:r w:rsidRPr="0049054C">
        <w:rPr>
          <w:sz w:val="28"/>
          <w:szCs w:val="28"/>
        </w:rPr>
        <w:t>о</w:t>
      </w:r>
      <w:r w:rsidRPr="0049054C">
        <w:rPr>
          <w:sz w:val="28"/>
          <w:szCs w:val="28"/>
        </w:rPr>
        <w:t>гласовывается (согла</w:t>
      </w:r>
      <w:r w:rsidR="00CB17B2">
        <w:rPr>
          <w:sz w:val="28"/>
          <w:szCs w:val="28"/>
        </w:rPr>
        <w:t>совываются) с работодателем.</w:t>
      </w:r>
    </w:p>
    <w:p w:rsidR="00D97FEC" w:rsidRDefault="00D97FEC" w:rsidP="00CB17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10. В соответствии со статьей 170 Трудового кодекса РФ работодатель</w:t>
      </w:r>
      <w:r w:rsidR="00C37016">
        <w:rPr>
          <w:sz w:val="28"/>
          <w:szCs w:val="28"/>
        </w:rPr>
        <w:t xml:space="preserve"> обязан о</w:t>
      </w:r>
      <w:r w:rsidR="00C37016">
        <w:rPr>
          <w:sz w:val="28"/>
          <w:szCs w:val="28"/>
        </w:rPr>
        <w:t>с</w:t>
      </w:r>
      <w:r w:rsidR="00C37016">
        <w:rPr>
          <w:sz w:val="28"/>
          <w:szCs w:val="28"/>
        </w:rPr>
        <w:t>вобождать работника от работы с сохранением за ним места работы (должности) на время исполнения им государственных или общественных обязанностей в сл</w:t>
      </w:r>
      <w:r w:rsidR="00C37016">
        <w:rPr>
          <w:sz w:val="28"/>
          <w:szCs w:val="28"/>
        </w:rPr>
        <w:t>у</w:t>
      </w:r>
      <w:r w:rsidR="00C37016">
        <w:rPr>
          <w:sz w:val="28"/>
          <w:szCs w:val="28"/>
        </w:rPr>
        <w:t>чаях, если эти обязанности должны исполняться в рабочее время.</w:t>
      </w:r>
    </w:p>
    <w:p w:rsidR="00C37016" w:rsidRPr="0049054C" w:rsidRDefault="00C37016" w:rsidP="00CB17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орган или общественное объединение, которые привлекли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ботника к исполнению государственных или общественных обязанностей выпл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чивают работнику за время исполнения этих обязанностей компенсацию в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 определённом федеральными законами и иными нормативно правовыми акт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Российской Федерации.</w:t>
      </w:r>
    </w:p>
    <w:p w:rsidR="0049054C" w:rsidRPr="0049054C" w:rsidRDefault="0049054C" w:rsidP="004905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65E7F" w:rsidRPr="00B6697E" w:rsidRDefault="00465E7F" w:rsidP="00B669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41A6">
        <w:rPr>
          <w:b/>
          <w:bCs/>
          <w:color w:val="333333"/>
          <w:sz w:val="28"/>
          <w:szCs w:val="28"/>
        </w:rPr>
        <w:t>Раздел 9. Разрешение трудовых споров</w:t>
      </w:r>
    </w:p>
    <w:p w:rsidR="00465E7F" w:rsidRPr="00767F14" w:rsidRDefault="00465E7F" w:rsidP="004502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65E7F" w:rsidRPr="00767F14" w:rsidRDefault="00465E7F" w:rsidP="004502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F14">
        <w:rPr>
          <w:sz w:val="28"/>
          <w:szCs w:val="28"/>
        </w:rPr>
        <w:t>Рассмотрение индивидуальных трудовых споров закреплено в статьях 381-397 Трудового Кодекса РФ, рассмотрение коллективных трудовых споров - в статьях 398-418 Трудового кодекса РФ.</w:t>
      </w:r>
    </w:p>
    <w:p w:rsidR="00465E7F" w:rsidRDefault="00465E7F" w:rsidP="009666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7F14">
        <w:rPr>
          <w:sz w:val="28"/>
          <w:szCs w:val="28"/>
        </w:rPr>
        <w:t>В соответствии со ст.384 Трудового кодекса РФ комисси</w:t>
      </w:r>
      <w:r>
        <w:rPr>
          <w:sz w:val="28"/>
          <w:szCs w:val="28"/>
        </w:rPr>
        <w:t>я</w:t>
      </w:r>
      <w:r w:rsidRPr="00767F14">
        <w:rPr>
          <w:sz w:val="28"/>
          <w:szCs w:val="28"/>
        </w:rPr>
        <w:t xml:space="preserve"> по трудовым спорам образу</w:t>
      </w:r>
      <w:r>
        <w:rPr>
          <w:sz w:val="28"/>
          <w:szCs w:val="28"/>
        </w:rPr>
        <w:t>е</w:t>
      </w:r>
      <w:r w:rsidRPr="00767F14">
        <w:rPr>
          <w:sz w:val="28"/>
          <w:szCs w:val="28"/>
        </w:rPr>
        <w:t>тся в организации по инициативе работников или работодателя</w:t>
      </w:r>
      <w:r>
        <w:rPr>
          <w:sz w:val="28"/>
          <w:szCs w:val="28"/>
        </w:rPr>
        <w:t xml:space="preserve"> из равного </w:t>
      </w:r>
      <w:r>
        <w:rPr>
          <w:sz w:val="28"/>
          <w:szCs w:val="28"/>
        </w:rPr>
        <w:lastRenderedPageBreak/>
        <w:t>числа представителей работников и работодателя. Работодатель и представител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орган работников, получившие предложение в письменной форме о создании комиссии по трудовым спорам, обязаны в 10-дневный срок направить в комиссию своих представителей.</w:t>
      </w:r>
    </w:p>
    <w:p w:rsidR="00465E7F" w:rsidRDefault="00465E7F" w:rsidP="009666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работодателя в комиссию по трудовым спорам назначаются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ректором Учреждения. Представители работников в комиссию по трудовым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рам избираются общим собранием работников. </w:t>
      </w:r>
    </w:p>
    <w:p w:rsidR="00465E7F" w:rsidRDefault="00465E7F" w:rsidP="009666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трудовым спорам имеет свою печать. Организационно – техническое обеспечение деятельности комиссии  по трудовым спорам осуществляется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тодателем.</w:t>
      </w:r>
    </w:p>
    <w:p w:rsidR="00465E7F" w:rsidRDefault="00465E7F" w:rsidP="009666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трудовым спорам избирает из своего состава председателя, замест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председателя и секретаря комиссии.</w:t>
      </w:r>
    </w:p>
    <w:p w:rsidR="00465E7F" w:rsidRDefault="00465E7F" w:rsidP="009666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трудовым спорам является органом по рассмотрению 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трудовых споров, если работник самостоятельно или с участием своего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ставителя не урегулировал разногласия при непосредственных переговорах с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ботодателем.</w:t>
      </w:r>
    </w:p>
    <w:p w:rsidR="00465E7F" w:rsidRDefault="00465E7F" w:rsidP="009666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386 Трудового кодекса Российской Федерации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 может обратиться в комиссию по трудовым спорам в трехмесячный срок со дня, когда он узнал или должен был узнать о нарушении своего права.</w:t>
      </w:r>
    </w:p>
    <w:p w:rsidR="00465E7F" w:rsidRDefault="00465E7F" w:rsidP="009666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пропуска по уважительным причинам установленного срока комиссия по трудовым спорам может его восстановить и разрешить спор по существу.</w:t>
      </w:r>
    </w:p>
    <w:p w:rsidR="00465E7F" w:rsidRDefault="00465E7F" w:rsidP="009666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трудовой спор рассматривается комиссией по трудовым спорам на основании письменного заявления работника, которое подлежит обязательной регистрации. Спор должен быть рассмотрен в течение 10 календарных дней со дня подачи работником заявления.</w:t>
      </w:r>
    </w:p>
    <w:p w:rsidR="00465E7F" w:rsidRDefault="00465E7F" w:rsidP="009666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Спор рассматривается в присутствии работника, подавшего заявление.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рение спора в отсутствие работника допускается лишь с письменного заявления работника о рассмотрении спора в его отсутствие. В случае неявки работника на заседание комиссии рассмотрение спора откладывается. В случае вторичной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явки работника  без уважительных причин комиссия может вынести решение о снятии вопроса с рассмотрения, что не лишает работника права подать заявление о рассмотрении трудового спора повторно.</w:t>
      </w:r>
    </w:p>
    <w:p w:rsidR="00465E7F" w:rsidRDefault="00465E7F" w:rsidP="009666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трудовым спорам имеет право вызывать на заседание свидетелей, приглашать специалистов. По требованию комиссии работодатель обязан в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новленный комиссией срок представлять ей необходимые документы. </w:t>
      </w:r>
    </w:p>
    <w:p w:rsidR="00465E7F" w:rsidRDefault="00465E7F" w:rsidP="009666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по трудовым спорам считается правомочным, если на нем присутствует не менее половины членов, представляющих работников, и не менее половины членов, представляющих работодателя.</w:t>
      </w:r>
    </w:p>
    <w:p w:rsidR="00465E7F" w:rsidRDefault="00465E7F" w:rsidP="009666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по трудовым спорам ведется протокол, который подпис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вается председателем комиссии или его заместителем и заверяется печатью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миссии.    </w:t>
      </w:r>
    </w:p>
    <w:p w:rsidR="00465E7F" w:rsidRDefault="00465E7F" w:rsidP="009666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трудовым спорам принимает решение тайным голосованием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стым большинством голосов присутствующих на заседании членов комиссии.</w:t>
      </w:r>
    </w:p>
    <w:p w:rsidR="00465E7F" w:rsidRDefault="00465E7F" w:rsidP="009666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по трудовым спорам подлежит исполнению в течение трех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бочих дней по истечении десяти дней, предусмотренных на обжалование.</w:t>
      </w:r>
    </w:p>
    <w:p w:rsidR="00465E7F" w:rsidRDefault="00465E7F" w:rsidP="004502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неисполнения решения комиссии по трудовым спорам в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ленный срок указанная комиссия выдает работнику удостоверение, являющееся исполнительным документом. Работник может обратиться за удостоверением в течение одного месяца со дня принятия решения комиссией по трудовым спорам. В случае пропуска работником указанного срока по уважительным причинам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миссия по трудовым спорам может восстановить этот срок. Удостоверение не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дается, если работник или работодатель обратился в установленный срок с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о перенесении трудового спора в суд.</w:t>
      </w:r>
    </w:p>
    <w:p w:rsidR="00465E7F" w:rsidRDefault="00465E7F" w:rsidP="009666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удостоверения, выданного комиссией по трудовым спорам и пред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явленного не позднее трехмесячного срока со дня его получения, судебный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став приводит решение комиссии по трудовым спорам в исполнение в принуд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тельном порядке.</w:t>
      </w:r>
    </w:p>
    <w:p w:rsidR="00465E7F" w:rsidRPr="00767F14" w:rsidRDefault="00465E7F" w:rsidP="009666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спор не рассмотрен комиссией в 10-дневный срок, работник имеет право перенести его рассмотрение в суд.</w:t>
      </w:r>
    </w:p>
    <w:p w:rsidR="00465E7F" w:rsidRDefault="00465E7F" w:rsidP="0045026D">
      <w:pPr>
        <w:autoSpaceDE w:val="0"/>
        <w:autoSpaceDN w:val="0"/>
        <w:adjustRightInd w:val="0"/>
        <w:jc w:val="both"/>
        <w:outlineLvl w:val="0"/>
        <w:rPr>
          <w:b/>
          <w:bCs/>
          <w:color w:val="000080"/>
          <w:sz w:val="28"/>
          <w:szCs w:val="28"/>
        </w:rPr>
      </w:pPr>
    </w:p>
    <w:p w:rsidR="00465E7F" w:rsidRPr="00F941A6" w:rsidRDefault="00465E7F" w:rsidP="001872F2">
      <w:pPr>
        <w:autoSpaceDE w:val="0"/>
        <w:autoSpaceDN w:val="0"/>
        <w:adjustRightInd w:val="0"/>
        <w:outlineLvl w:val="0"/>
        <w:rPr>
          <w:b/>
          <w:bCs/>
          <w:color w:val="333333"/>
          <w:sz w:val="28"/>
          <w:szCs w:val="28"/>
        </w:rPr>
      </w:pPr>
      <w:r w:rsidRPr="00F941A6">
        <w:rPr>
          <w:b/>
          <w:bCs/>
          <w:color w:val="333333"/>
          <w:sz w:val="28"/>
          <w:szCs w:val="28"/>
        </w:rPr>
        <w:t>Раздел 10. Гарантии деятельности представителей работников</w:t>
      </w:r>
    </w:p>
    <w:p w:rsidR="00465E7F" w:rsidRPr="00767F14" w:rsidRDefault="00465E7F" w:rsidP="004502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65E7F" w:rsidRPr="00767F14" w:rsidRDefault="00465E7F" w:rsidP="004502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F14">
        <w:rPr>
          <w:sz w:val="28"/>
          <w:szCs w:val="28"/>
        </w:rPr>
        <w:t>Гарантии деятельности выборного профсоюзного органа работников пред</w:t>
      </w:r>
      <w:r w:rsidRPr="00767F14">
        <w:rPr>
          <w:sz w:val="28"/>
          <w:szCs w:val="28"/>
        </w:rPr>
        <w:t>у</w:t>
      </w:r>
      <w:r w:rsidRPr="00767F14">
        <w:rPr>
          <w:sz w:val="28"/>
          <w:szCs w:val="28"/>
        </w:rPr>
        <w:t>смотрены в ст.ст. 370-377 Трудового кодекса РФ. Гарантии для представителей работников, избранных на общем собрании, участвующих в коллективных пер</w:t>
      </w:r>
      <w:r w:rsidRPr="00767F14">
        <w:rPr>
          <w:sz w:val="28"/>
          <w:szCs w:val="28"/>
        </w:rPr>
        <w:t>е</w:t>
      </w:r>
      <w:r w:rsidRPr="00767F14">
        <w:rPr>
          <w:sz w:val="28"/>
          <w:szCs w:val="28"/>
        </w:rPr>
        <w:t>говорах предусмотрены ст.39 Трудового кодекса РФ.</w:t>
      </w:r>
    </w:p>
    <w:p w:rsidR="00465E7F" w:rsidRDefault="00465E7F" w:rsidP="009666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расторжении трудового договора с работником по инициативе работодателя, последний обязан в письменной форме уведомить выборный орган первичной профсоюзной организации.</w:t>
      </w:r>
    </w:p>
    <w:p w:rsidR="00465E7F" w:rsidRDefault="00465E7F" w:rsidP="009666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 решения о сокращении численности или штата работников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и возможном расторжении трудовых договоров с работниками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пунктом 2 части первой статьи 81 Трудового кодекса РФ работодатель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 не позднее чем за два месяца до начала проведения соответствующих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в письменной форме сообщить выборному органу первичной профсою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ной организации для получения письменного мотивированного мнения профс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юзного органа.</w:t>
      </w:r>
    </w:p>
    <w:p w:rsidR="00465E7F" w:rsidRDefault="00465E7F" w:rsidP="009666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Увольнение работников, являющихся членами профсоюза, по основаниям,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смотренным пунктами 2, 3 или 5 части 1 статьи 81 Трудового кодекса РФ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водится с учетом мотивированного мнения выборного органа первичной профс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юзной организации в соответствии со статьей 373 Трудового кодекса РФ.</w:t>
      </w:r>
    </w:p>
    <w:p w:rsidR="00465E7F" w:rsidRDefault="00465E7F" w:rsidP="009666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аттестации, которая может послужить основанием для увольн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работников в соответствии с пунктом 3 части 1 статьи 81 Трудового кодекса РФ, в состав аттестационной комиссии в обязательном порядке включается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ставитель выборного органа соответствующей первичной профсоюзной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465E7F" w:rsidRDefault="00465E7F" w:rsidP="009666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372 Трудового кодекса РФ работодатель перед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тием решения направляет проект локального нормативного акта и обоснование по нему в выборный орган первичной профсоюзной организации, представляющий интересы всех или большинства работников. Выборный орган первичной про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союзной организации не позднее пяти рабочих дней со дня получения проекта </w:t>
      </w:r>
      <w:r>
        <w:rPr>
          <w:sz w:val="28"/>
          <w:szCs w:val="28"/>
        </w:rPr>
        <w:lastRenderedPageBreak/>
        <w:t>указанного локального нормативного акта направляет работодателю мотивир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ванное мнение по проекту в письменной форме.</w:t>
      </w:r>
    </w:p>
    <w:p w:rsidR="00465E7F" w:rsidRDefault="00465E7F" w:rsidP="009666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мотивированное мнение выборного органа первичной профсою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ной организации не содержит согласия с проектом локального нормативного акта либо содержит предложения по его совершенствованию, работодатель может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гласиться с ним либо в течение трех дней после получения мотивированного мн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провести  дополнительные консультации с выборным органом первичной профсоюзной организации работников в целях достижения взаимоприемлемого решения.</w:t>
      </w:r>
    </w:p>
    <w:p w:rsidR="00465E7F" w:rsidRDefault="00465E7F" w:rsidP="009666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не достижении согласия возникшие разногласия оформляются протоколом, после чего работодатель имеет право принять локальный нормативный акт,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рый может быть обжалован выборным органом первичной профсоюзной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в соответствующую государственную инспекцию труда или в суд.</w:t>
      </w:r>
    </w:p>
    <w:p w:rsidR="00465E7F" w:rsidRDefault="00465E7F" w:rsidP="009666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374 Трудового кодекса РФ увольнение по инициативе работодателя в соответствии с пунктами 2,3 или 5 части 1 статьи 81 Трудового кодекса Российской Федерации руководителей (их заместителей) выборных 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легиальных органов первичных профсоюзных организаций, не освобожденных от основной работы, допускается помимо общего порядка увольнения только с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варительного согласия соответствующего вышестоящего выборного профсоюзн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органа.</w:t>
      </w:r>
    </w:p>
    <w:p w:rsidR="00465E7F" w:rsidRDefault="00465E7F" w:rsidP="009666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375 Трудового кодекса РФ работнику, освобожденному от работы в организации в связи с избранием его на выборную должность в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борный орган первичной профсоюзной организации, после окончания срока его полномочий предоставляется прежняя работа, а при ее отсутствии с письменного согласия работника другая равноценная работа у того же работодателя. При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возможности предоставления указанной работы в связи с ликвидацией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или отсутствием в организации соответствующей работы общероссийский профессиональный союз сохраняет за этим работником его средний заработок на период трудоустройства, но не свыше шести месяцев, а в случае учебы или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квалификации – на срок до одного года. При отказе работника от предложенной соответствующей работы средний заработок за ним на период трудоустройства не сохраняется, если иное не установлено решением общероссийского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союза.</w:t>
      </w:r>
    </w:p>
    <w:p w:rsidR="00465E7F" w:rsidRDefault="00465E7F" w:rsidP="009666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Время работы освобожденного профсоюзного работника на выборной должности в выборном органе первичной профсоюзной организации засчитывается в его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щий и специальный трудовой стаж.</w:t>
      </w:r>
    </w:p>
    <w:p w:rsidR="00465E7F" w:rsidRDefault="00465E7F" w:rsidP="009666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Освобожденные профсоюзные работники обладают такими же трудовыми прав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ми, гарантиями и льготами, как и работники организации. </w:t>
      </w:r>
    </w:p>
    <w:p w:rsidR="00966652" w:rsidRPr="00767F14" w:rsidRDefault="00966652" w:rsidP="009666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E7F" w:rsidRDefault="00465E7F" w:rsidP="00966652">
      <w:pPr>
        <w:autoSpaceDE w:val="0"/>
        <w:autoSpaceDN w:val="0"/>
        <w:adjustRightInd w:val="0"/>
        <w:jc w:val="both"/>
        <w:outlineLvl w:val="0"/>
        <w:rPr>
          <w:b/>
          <w:bCs/>
          <w:color w:val="333333"/>
          <w:sz w:val="28"/>
          <w:szCs w:val="28"/>
        </w:rPr>
      </w:pPr>
      <w:r w:rsidRPr="0049045A">
        <w:rPr>
          <w:b/>
          <w:bCs/>
          <w:color w:val="333333"/>
          <w:sz w:val="28"/>
          <w:szCs w:val="28"/>
        </w:rPr>
        <w:t>Раздел 11. Контроль за выполнением коллективного договора</w:t>
      </w:r>
    </w:p>
    <w:p w:rsidR="00966652" w:rsidRPr="0049045A" w:rsidRDefault="00966652" w:rsidP="001872F2">
      <w:pPr>
        <w:autoSpaceDE w:val="0"/>
        <w:autoSpaceDN w:val="0"/>
        <w:adjustRightInd w:val="0"/>
        <w:outlineLvl w:val="0"/>
        <w:rPr>
          <w:b/>
          <w:bCs/>
          <w:color w:val="333333"/>
          <w:sz w:val="28"/>
          <w:szCs w:val="28"/>
        </w:rPr>
      </w:pPr>
    </w:p>
    <w:p w:rsidR="00465E7F" w:rsidRPr="00767F14" w:rsidRDefault="00465E7F" w:rsidP="004502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F14">
        <w:rPr>
          <w:sz w:val="28"/>
          <w:szCs w:val="28"/>
        </w:rPr>
        <w:t>Осуществление контроля за выполнением коллективного договора пред</w:t>
      </w:r>
      <w:r w:rsidRPr="00767F14">
        <w:rPr>
          <w:sz w:val="28"/>
          <w:szCs w:val="28"/>
        </w:rPr>
        <w:t>у</w:t>
      </w:r>
      <w:r w:rsidRPr="00767F14">
        <w:rPr>
          <w:sz w:val="28"/>
          <w:szCs w:val="28"/>
        </w:rPr>
        <w:t>смотрено в ст.51 Трудового кодекса РФ.</w:t>
      </w:r>
    </w:p>
    <w:p w:rsidR="00465E7F" w:rsidRDefault="00465E7F" w:rsidP="0045026D">
      <w:pPr>
        <w:tabs>
          <w:tab w:val="left" w:pos="660"/>
          <w:tab w:val="left" w:pos="3345"/>
        </w:tabs>
        <w:jc w:val="both"/>
        <w:rPr>
          <w:sz w:val="28"/>
          <w:szCs w:val="28"/>
        </w:rPr>
      </w:pPr>
      <w:r w:rsidRPr="00F56B87">
        <w:rPr>
          <w:sz w:val="28"/>
          <w:szCs w:val="28"/>
        </w:rPr>
        <w:lastRenderedPageBreak/>
        <w:t>Контроль</w:t>
      </w:r>
      <w:r>
        <w:rPr>
          <w:sz w:val="28"/>
          <w:szCs w:val="28"/>
        </w:rPr>
        <w:t xml:space="preserve"> за выполнением коллективного договора осуществляется сторонами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циального партнерства, их представителями, соответствующими органами по труду.</w:t>
      </w:r>
    </w:p>
    <w:p w:rsidR="00465E7F" w:rsidRDefault="00465E7F" w:rsidP="0045026D">
      <w:pPr>
        <w:tabs>
          <w:tab w:val="left" w:pos="660"/>
          <w:tab w:val="left" w:pos="33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соответствующего контроля представители сторон обязаны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доставлять друг другу, а также соответствующим органам по труду необходимую для этого информацию не позднее одного месяца со дня получения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вующего запроса.</w:t>
      </w:r>
    </w:p>
    <w:p w:rsidR="00465E7F" w:rsidRDefault="00465E7F" w:rsidP="0045026D">
      <w:pPr>
        <w:tabs>
          <w:tab w:val="left" w:pos="660"/>
          <w:tab w:val="left" w:pos="33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54 и 55 Трудового кодекса РФ  представители сторон, уклоняющиеся от участия в коллективных переговорах по заключению,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коллективного договора или неправомерно отказавшиеся от подписания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гласованного коллективного договора подвергаются штрафу в размере и порядке, которые установлены федеральным законом.</w:t>
      </w:r>
    </w:p>
    <w:p w:rsidR="00465E7F" w:rsidRDefault="00465E7F" w:rsidP="0045026D">
      <w:pPr>
        <w:tabs>
          <w:tab w:val="left" w:pos="660"/>
          <w:tab w:val="left" w:pos="33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Лица, виновные в не предоставлении  информации, необходимой для ведения коллективных переговоров и осуществления контроля за соблюдением колле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тивного договора, подвергаются штрафу в размере и порядке, которые установл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федеральным законом.</w:t>
      </w:r>
    </w:p>
    <w:p w:rsidR="006A5B1F" w:rsidRDefault="00465E7F" w:rsidP="001872F2">
      <w:pPr>
        <w:tabs>
          <w:tab w:val="left" w:pos="660"/>
          <w:tab w:val="left" w:pos="334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Лица представляющие работодателя либо представляющие работников, виновные в нарушении или невыполнении обязательств, предусмотренных коллективным договором, подвергаются штрафу в размере и порядке, которые установлены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деральным законом.  </w:t>
      </w:r>
    </w:p>
    <w:p w:rsidR="006A5B1F" w:rsidRDefault="006A5B1F" w:rsidP="0045026D">
      <w:pPr>
        <w:tabs>
          <w:tab w:val="left" w:pos="3345"/>
        </w:tabs>
        <w:jc w:val="both"/>
        <w:rPr>
          <w:b/>
          <w:sz w:val="28"/>
          <w:szCs w:val="28"/>
        </w:rPr>
      </w:pPr>
    </w:p>
    <w:p w:rsidR="00465E7F" w:rsidRDefault="00465E7F" w:rsidP="0045026D">
      <w:pPr>
        <w:tabs>
          <w:tab w:val="left" w:pos="3345"/>
        </w:tabs>
        <w:jc w:val="both"/>
        <w:rPr>
          <w:b/>
          <w:sz w:val="28"/>
          <w:szCs w:val="28"/>
        </w:rPr>
      </w:pPr>
      <w:r w:rsidRPr="00FB4C09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12</w:t>
      </w:r>
      <w:r w:rsidRPr="00FB4C09">
        <w:rPr>
          <w:b/>
          <w:sz w:val="28"/>
          <w:szCs w:val="28"/>
        </w:rPr>
        <w:t>. Заключительные положения</w:t>
      </w:r>
    </w:p>
    <w:p w:rsidR="00465E7F" w:rsidRDefault="00465E7F" w:rsidP="0045026D">
      <w:pPr>
        <w:jc w:val="both"/>
        <w:rPr>
          <w:sz w:val="28"/>
          <w:szCs w:val="28"/>
        </w:rPr>
      </w:pPr>
    </w:p>
    <w:p w:rsidR="00465E7F" w:rsidRDefault="00465E7F" w:rsidP="004502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соответствии со ст. 49 Трудового кодекса РФ изменения и дополнения в коллективный договор вносятся в порядке, установленном для его заключения. На равноправной основе формируется комиссия из представителей сторон, в ходе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которой  определяются необходимые изменения и дополнения в коллекти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ный договор. Изменения или дополнения к коллективному договору подписыв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представителями сторон.</w:t>
      </w:r>
    </w:p>
    <w:p w:rsidR="00465E7F" w:rsidRDefault="00465E7F" w:rsidP="004502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Стороны обязаны довести текст   коллективного договора до всех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ников.</w:t>
      </w:r>
    </w:p>
    <w:p w:rsidR="00465E7F" w:rsidRDefault="00465E7F" w:rsidP="00465E7F">
      <w:pPr>
        <w:rPr>
          <w:sz w:val="28"/>
          <w:szCs w:val="28"/>
        </w:rPr>
      </w:pPr>
    </w:p>
    <w:p w:rsidR="00465E7F" w:rsidRDefault="00465E7F" w:rsidP="00465E7F">
      <w:pPr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465E7F" w:rsidRDefault="00465E7F" w:rsidP="00465E7F">
      <w:pPr>
        <w:rPr>
          <w:sz w:val="28"/>
          <w:szCs w:val="28"/>
        </w:rPr>
      </w:pPr>
      <w:r>
        <w:rPr>
          <w:sz w:val="28"/>
          <w:szCs w:val="28"/>
        </w:rPr>
        <w:t>1. Правила внутреннего трудового договора.</w:t>
      </w:r>
    </w:p>
    <w:p w:rsidR="00465E7F" w:rsidRDefault="00465E7F" w:rsidP="00465E7F">
      <w:pPr>
        <w:rPr>
          <w:sz w:val="28"/>
          <w:szCs w:val="28"/>
        </w:rPr>
      </w:pPr>
      <w:r>
        <w:rPr>
          <w:sz w:val="28"/>
          <w:szCs w:val="28"/>
        </w:rPr>
        <w:t>2. Приложение № 1.</w:t>
      </w:r>
    </w:p>
    <w:p w:rsidR="00465E7F" w:rsidRDefault="00465E7F" w:rsidP="00465E7F">
      <w:pPr>
        <w:rPr>
          <w:sz w:val="28"/>
          <w:szCs w:val="28"/>
        </w:rPr>
      </w:pPr>
      <w:r>
        <w:rPr>
          <w:sz w:val="28"/>
          <w:szCs w:val="28"/>
        </w:rPr>
        <w:t>3. Приложение № 2.</w:t>
      </w:r>
    </w:p>
    <w:p w:rsidR="00465E7F" w:rsidRPr="00D0323E" w:rsidRDefault="00465E7F" w:rsidP="00465E7F">
      <w:pPr>
        <w:rPr>
          <w:sz w:val="28"/>
          <w:szCs w:val="28"/>
        </w:rPr>
      </w:pPr>
      <w:r>
        <w:rPr>
          <w:sz w:val="28"/>
          <w:szCs w:val="28"/>
        </w:rPr>
        <w:t>4. Приложение № 3.</w:t>
      </w:r>
    </w:p>
    <w:p w:rsidR="006A5B1F" w:rsidRPr="00D0323E" w:rsidRDefault="006A5B1F" w:rsidP="006A5B1F">
      <w:pPr>
        <w:rPr>
          <w:sz w:val="28"/>
          <w:szCs w:val="28"/>
        </w:rPr>
      </w:pPr>
      <w:r>
        <w:rPr>
          <w:sz w:val="28"/>
          <w:szCs w:val="28"/>
        </w:rPr>
        <w:t xml:space="preserve">5. Приложение </w:t>
      </w:r>
      <w:r w:rsidR="00892E61">
        <w:rPr>
          <w:sz w:val="28"/>
          <w:szCs w:val="28"/>
        </w:rPr>
        <w:t>№ 4.</w:t>
      </w:r>
    </w:p>
    <w:p w:rsidR="00465E7F" w:rsidRDefault="00465E7F" w:rsidP="00465E7F"/>
    <w:p w:rsidR="00F97DB2" w:rsidRDefault="00F97DB2" w:rsidP="00F97DB2">
      <w:pPr>
        <w:autoSpaceDE w:val="0"/>
        <w:autoSpaceDN w:val="0"/>
        <w:adjustRightInd w:val="0"/>
        <w:jc w:val="center"/>
        <w:rPr>
          <w:b/>
          <w:bCs/>
          <w:color w:val="000080"/>
          <w:sz w:val="28"/>
          <w:szCs w:val="28"/>
        </w:rPr>
      </w:pPr>
    </w:p>
    <w:p w:rsidR="00F97DB2" w:rsidRDefault="00F97DB2" w:rsidP="00F34E68">
      <w:pPr>
        <w:autoSpaceDE w:val="0"/>
        <w:autoSpaceDN w:val="0"/>
        <w:adjustRightInd w:val="0"/>
        <w:rPr>
          <w:b/>
          <w:bCs/>
          <w:color w:val="000080"/>
          <w:sz w:val="28"/>
          <w:szCs w:val="28"/>
        </w:rPr>
      </w:pPr>
    </w:p>
    <w:p w:rsidR="006A7BAF" w:rsidRDefault="006A7BAF" w:rsidP="00F34E68">
      <w:pPr>
        <w:autoSpaceDE w:val="0"/>
        <w:autoSpaceDN w:val="0"/>
        <w:adjustRightInd w:val="0"/>
        <w:rPr>
          <w:b/>
          <w:bCs/>
          <w:color w:val="000080"/>
          <w:sz w:val="28"/>
          <w:szCs w:val="28"/>
        </w:rPr>
      </w:pPr>
    </w:p>
    <w:p w:rsidR="006A7BAF" w:rsidRDefault="006A7BAF" w:rsidP="00F34E68">
      <w:pPr>
        <w:autoSpaceDE w:val="0"/>
        <w:autoSpaceDN w:val="0"/>
        <w:adjustRightInd w:val="0"/>
        <w:rPr>
          <w:b/>
          <w:bCs/>
          <w:color w:val="000080"/>
          <w:sz w:val="28"/>
          <w:szCs w:val="28"/>
        </w:rPr>
      </w:pPr>
    </w:p>
    <w:p w:rsidR="001872F2" w:rsidRDefault="001872F2" w:rsidP="006A7BAF">
      <w:pPr>
        <w:autoSpaceDE w:val="0"/>
        <w:autoSpaceDN w:val="0"/>
        <w:adjustRightInd w:val="0"/>
        <w:rPr>
          <w:b/>
          <w:bCs/>
          <w:color w:val="333333"/>
          <w:sz w:val="28"/>
          <w:szCs w:val="28"/>
        </w:rPr>
      </w:pPr>
    </w:p>
    <w:p w:rsidR="00D8593B" w:rsidRDefault="00D8593B" w:rsidP="006A7BAF">
      <w:pPr>
        <w:autoSpaceDE w:val="0"/>
        <w:autoSpaceDN w:val="0"/>
        <w:adjustRightInd w:val="0"/>
        <w:rPr>
          <w:b/>
          <w:bCs/>
          <w:color w:val="333333"/>
          <w:sz w:val="28"/>
          <w:szCs w:val="28"/>
        </w:rPr>
      </w:pPr>
    </w:p>
    <w:sectPr w:rsidR="00D8593B" w:rsidSect="008D7109">
      <w:footerReference w:type="even" r:id="rId8"/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F21" w:rsidRDefault="007F3F21">
      <w:r>
        <w:separator/>
      </w:r>
    </w:p>
  </w:endnote>
  <w:endnote w:type="continuationSeparator" w:id="0">
    <w:p w:rsidR="007F3F21" w:rsidRDefault="007F3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599" w:rsidRDefault="009C4CB9" w:rsidP="00A25A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359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3599" w:rsidRDefault="0001359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599" w:rsidRDefault="009C4CB9" w:rsidP="00A25A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359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3D78">
      <w:rPr>
        <w:rStyle w:val="a4"/>
        <w:noProof/>
      </w:rPr>
      <w:t>14</w:t>
    </w:r>
    <w:r>
      <w:rPr>
        <w:rStyle w:val="a4"/>
      </w:rPr>
      <w:fldChar w:fldCharType="end"/>
    </w:r>
  </w:p>
  <w:p w:rsidR="00013599" w:rsidRDefault="0001359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F21" w:rsidRDefault="007F3F21">
      <w:r>
        <w:separator/>
      </w:r>
    </w:p>
  </w:footnote>
  <w:footnote w:type="continuationSeparator" w:id="0">
    <w:p w:rsidR="007F3F21" w:rsidRDefault="007F3F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4183"/>
    <w:multiLevelType w:val="hybridMultilevel"/>
    <w:tmpl w:val="F61C2E22"/>
    <w:lvl w:ilvl="0" w:tplc="EAD446A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7D50977"/>
    <w:multiLevelType w:val="hybridMultilevel"/>
    <w:tmpl w:val="BCEC3866"/>
    <w:lvl w:ilvl="0" w:tplc="041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F932D3"/>
    <w:multiLevelType w:val="hybridMultilevel"/>
    <w:tmpl w:val="F19A395A"/>
    <w:lvl w:ilvl="0" w:tplc="1AB4E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662FD1"/>
    <w:multiLevelType w:val="hybridMultilevel"/>
    <w:tmpl w:val="04CC5AF8"/>
    <w:lvl w:ilvl="0" w:tplc="0C0A4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45F08"/>
    <w:multiLevelType w:val="hybridMultilevel"/>
    <w:tmpl w:val="4F7C9A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366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E8CAE86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4549C0"/>
    <w:multiLevelType w:val="hybridMultilevel"/>
    <w:tmpl w:val="88245522"/>
    <w:lvl w:ilvl="0" w:tplc="D2242E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70BAD"/>
    <w:multiLevelType w:val="hybridMultilevel"/>
    <w:tmpl w:val="5E9843BC"/>
    <w:lvl w:ilvl="0" w:tplc="0AD26D4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172825"/>
    <w:multiLevelType w:val="hybridMultilevel"/>
    <w:tmpl w:val="D0A8772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A62E300">
      <w:start w:val="1"/>
      <w:numFmt w:val="decimal"/>
      <w:lvlText w:val="%2."/>
      <w:lvlJc w:val="left"/>
      <w:pPr>
        <w:tabs>
          <w:tab w:val="num" w:pos="2376"/>
        </w:tabs>
        <w:ind w:left="2376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6FA154BC"/>
    <w:multiLevelType w:val="hybridMultilevel"/>
    <w:tmpl w:val="B35A05C2"/>
    <w:lvl w:ilvl="0" w:tplc="271A86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DFAA15A4">
      <w:numFmt w:val="none"/>
      <w:lvlText w:val=""/>
      <w:lvlJc w:val="left"/>
      <w:pPr>
        <w:tabs>
          <w:tab w:val="num" w:pos="405"/>
        </w:tabs>
      </w:pPr>
    </w:lvl>
    <w:lvl w:ilvl="2" w:tplc="9D10F13C">
      <w:numFmt w:val="none"/>
      <w:lvlText w:val=""/>
      <w:lvlJc w:val="left"/>
      <w:pPr>
        <w:tabs>
          <w:tab w:val="num" w:pos="405"/>
        </w:tabs>
      </w:pPr>
    </w:lvl>
    <w:lvl w:ilvl="3" w:tplc="304C552A">
      <w:numFmt w:val="none"/>
      <w:lvlText w:val=""/>
      <w:lvlJc w:val="left"/>
      <w:pPr>
        <w:tabs>
          <w:tab w:val="num" w:pos="405"/>
        </w:tabs>
      </w:pPr>
    </w:lvl>
    <w:lvl w:ilvl="4" w:tplc="BE4C1CE6">
      <w:numFmt w:val="none"/>
      <w:lvlText w:val=""/>
      <w:lvlJc w:val="left"/>
      <w:pPr>
        <w:tabs>
          <w:tab w:val="num" w:pos="405"/>
        </w:tabs>
      </w:pPr>
    </w:lvl>
    <w:lvl w:ilvl="5" w:tplc="0C32405C">
      <w:numFmt w:val="none"/>
      <w:lvlText w:val=""/>
      <w:lvlJc w:val="left"/>
      <w:pPr>
        <w:tabs>
          <w:tab w:val="num" w:pos="405"/>
        </w:tabs>
      </w:pPr>
    </w:lvl>
    <w:lvl w:ilvl="6" w:tplc="9AFA1802">
      <w:numFmt w:val="none"/>
      <w:lvlText w:val=""/>
      <w:lvlJc w:val="left"/>
      <w:pPr>
        <w:tabs>
          <w:tab w:val="num" w:pos="405"/>
        </w:tabs>
      </w:pPr>
    </w:lvl>
    <w:lvl w:ilvl="7" w:tplc="4EFC9922">
      <w:numFmt w:val="none"/>
      <w:lvlText w:val=""/>
      <w:lvlJc w:val="left"/>
      <w:pPr>
        <w:tabs>
          <w:tab w:val="num" w:pos="405"/>
        </w:tabs>
      </w:pPr>
    </w:lvl>
    <w:lvl w:ilvl="8" w:tplc="57D04BEE">
      <w:numFmt w:val="none"/>
      <w:lvlText w:val=""/>
      <w:lvlJc w:val="left"/>
      <w:pPr>
        <w:tabs>
          <w:tab w:val="num" w:pos="405"/>
        </w:tabs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E7F"/>
    <w:rsid w:val="00005CB9"/>
    <w:rsid w:val="00013599"/>
    <w:rsid w:val="00097844"/>
    <w:rsid w:val="000B6B42"/>
    <w:rsid w:val="000D4649"/>
    <w:rsid w:val="000F7175"/>
    <w:rsid w:val="00110B39"/>
    <w:rsid w:val="00113125"/>
    <w:rsid w:val="00125994"/>
    <w:rsid w:val="001538C0"/>
    <w:rsid w:val="001540D8"/>
    <w:rsid w:val="001650C4"/>
    <w:rsid w:val="001872F2"/>
    <w:rsid w:val="00195BCC"/>
    <w:rsid w:val="001978E3"/>
    <w:rsid w:val="001C5CF4"/>
    <w:rsid w:val="001C5F59"/>
    <w:rsid w:val="001C721E"/>
    <w:rsid w:val="00211BC4"/>
    <w:rsid w:val="002262C4"/>
    <w:rsid w:val="00235CDF"/>
    <w:rsid w:val="00242B61"/>
    <w:rsid w:val="00252896"/>
    <w:rsid w:val="00291802"/>
    <w:rsid w:val="002B2A66"/>
    <w:rsid w:val="002B3AA2"/>
    <w:rsid w:val="002B7924"/>
    <w:rsid w:val="002E3BE0"/>
    <w:rsid w:val="002F3C22"/>
    <w:rsid w:val="003024E0"/>
    <w:rsid w:val="00303F68"/>
    <w:rsid w:val="00316FC9"/>
    <w:rsid w:val="00346D9E"/>
    <w:rsid w:val="0039500A"/>
    <w:rsid w:val="003A2AC4"/>
    <w:rsid w:val="003A6696"/>
    <w:rsid w:val="003B059B"/>
    <w:rsid w:val="003C687C"/>
    <w:rsid w:val="004023CA"/>
    <w:rsid w:val="00421279"/>
    <w:rsid w:val="00444B5E"/>
    <w:rsid w:val="0045026D"/>
    <w:rsid w:val="00453BD0"/>
    <w:rsid w:val="00464A1E"/>
    <w:rsid w:val="00465E7F"/>
    <w:rsid w:val="0049045A"/>
    <w:rsid w:val="0049054C"/>
    <w:rsid w:val="004943D3"/>
    <w:rsid w:val="004C68AF"/>
    <w:rsid w:val="004D5413"/>
    <w:rsid w:val="004E0E63"/>
    <w:rsid w:val="004E1040"/>
    <w:rsid w:val="004E33D8"/>
    <w:rsid w:val="005035A4"/>
    <w:rsid w:val="0053113B"/>
    <w:rsid w:val="005350CA"/>
    <w:rsid w:val="00540675"/>
    <w:rsid w:val="00542B07"/>
    <w:rsid w:val="00550D23"/>
    <w:rsid w:val="00553479"/>
    <w:rsid w:val="00554626"/>
    <w:rsid w:val="00597894"/>
    <w:rsid w:val="005D4B97"/>
    <w:rsid w:val="005E0551"/>
    <w:rsid w:val="005F030E"/>
    <w:rsid w:val="00610BA7"/>
    <w:rsid w:val="006146F6"/>
    <w:rsid w:val="006A5B1F"/>
    <w:rsid w:val="006A7BAF"/>
    <w:rsid w:val="006C1867"/>
    <w:rsid w:val="006E4166"/>
    <w:rsid w:val="006E746F"/>
    <w:rsid w:val="006F14FF"/>
    <w:rsid w:val="006F6647"/>
    <w:rsid w:val="0071740A"/>
    <w:rsid w:val="00730AE5"/>
    <w:rsid w:val="00733377"/>
    <w:rsid w:val="007365BC"/>
    <w:rsid w:val="007430FF"/>
    <w:rsid w:val="007605FB"/>
    <w:rsid w:val="007845B5"/>
    <w:rsid w:val="00785A31"/>
    <w:rsid w:val="00790A5A"/>
    <w:rsid w:val="007F3F21"/>
    <w:rsid w:val="00821775"/>
    <w:rsid w:val="00821960"/>
    <w:rsid w:val="00852C3A"/>
    <w:rsid w:val="00873203"/>
    <w:rsid w:val="00892E61"/>
    <w:rsid w:val="008A1510"/>
    <w:rsid w:val="008C5B86"/>
    <w:rsid w:val="008D7109"/>
    <w:rsid w:val="008F359A"/>
    <w:rsid w:val="008F7681"/>
    <w:rsid w:val="00966652"/>
    <w:rsid w:val="009730A5"/>
    <w:rsid w:val="009A28B7"/>
    <w:rsid w:val="009B615B"/>
    <w:rsid w:val="009C2144"/>
    <w:rsid w:val="009C4CB9"/>
    <w:rsid w:val="009E21F0"/>
    <w:rsid w:val="009F5489"/>
    <w:rsid w:val="00A033A1"/>
    <w:rsid w:val="00A13138"/>
    <w:rsid w:val="00A13EF0"/>
    <w:rsid w:val="00A25A88"/>
    <w:rsid w:val="00A300C5"/>
    <w:rsid w:val="00A34457"/>
    <w:rsid w:val="00A36155"/>
    <w:rsid w:val="00AA6DEA"/>
    <w:rsid w:val="00B022D4"/>
    <w:rsid w:val="00B10126"/>
    <w:rsid w:val="00B15529"/>
    <w:rsid w:val="00B31EAB"/>
    <w:rsid w:val="00B32E91"/>
    <w:rsid w:val="00B44B54"/>
    <w:rsid w:val="00B5492B"/>
    <w:rsid w:val="00B6697E"/>
    <w:rsid w:val="00B70C4A"/>
    <w:rsid w:val="00B816AA"/>
    <w:rsid w:val="00B955F5"/>
    <w:rsid w:val="00BA74D9"/>
    <w:rsid w:val="00BC71D7"/>
    <w:rsid w:val="00C0510C"/>
    <w:rsid w:val="00C136CE"/>
    <w:rsid w:val="00C138EA"/>
    <w:rsid w:val="00C26C12"/>
    <w:rsid w:val="00C37016"/>
    <w:rsid w:val="00C555DD"/>
    <w:rsid w:val="00C80465"/>
    <w:rsid w:val="00C859F8"/>
    <w:rsid w:val="00CA0C76"/>
    <w:rsid w:val="00CB17B2"/>
    <w:rsid w:val="00CC318F"/>
    <w:rsid w:val="00CC4261"/>
    <w:rsid w:val="00CD33E8"/>
    <w:rsid w:val="00D05D1F"/>
    <w:rsid w:val="00D06F0B"/>
    <w:rsid w:val="00D263FE"/>
    <w:rsid w:val="00D70EC2"/>
    <w:rsid w:val="00D8593B"/>
    <w:rsid w:val="00D85E6E"/>
    <w:rsid w:val="00D97FEC"/>
    <w:rsid w:val="00DB5BC5"/>
    <w:rsid w:val="00DE3D78"/>
    <w:rsid w:val="00DE6836"/>
    <w:rsid w:val="00E0226F"/>
    <w:rsid w:val="00E36D25"/>
    <w:rsid w:val="00E70D49"/>
    <w:rsid w:val="00E7431E"/>
    <w:rsid w:val="00E832E7"/>
    <w:rsid w:val="00EA4056"/>
    <w:rsid w:val="00EB2C78"/>
    <w:rsid w:val="00EB2D06"/>
    <w:rsid w:val="00EF5C06"/>
    <w:rsid w:val="00F0084A"/>
    <w:rsid w:val="00F0722C"/>
    <w:rsid w:val="00F137E9"/>
    <w:rsid w:val="00F17A27"/>
    <w:rsid w:val="00F34DB2"/>
    <w:rsid w:val="00F34E68"/>
    <w:rsid w:val="00F47525"/>
    <w:rsid w:val="00F515D6"/>
    <w:rsid w:val="00F51F20"/>
    <w:rsid w:val="00F52526"/>
    <w:rsid w:val="00F941A6"/>
    <w:rsid w:val="00F97DB2"/>
    <w:rsid w:val="00FA7DB4"/>
    <w:rsid w:val="00FD427F"/>
    <w:rsid w:val="00FD6D51"/>
    <w:rsid w:val="00FF05F6"/>
    <w:rsid w:val="00FF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E7F"/>
    <w:rPr>
      <w:sz w:val="24"/>
      <w:szCs w:val="24"/>
    </w:rPr>
  </w:style>
  <w:style w:type="paragraph" w:styleId="1">
    <w:name w:val="heading 1"/>
    <w:basedOn w:val="a"/>
    <w:next w:val="a"/>
    <w:qFormat/>
    <w:rsid w:val="00465E7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D710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D7109"/>
  </w:style>
  <w:style w:type="paragraph" w:styleId="a5">
    <w:name w:val="List Paragraph"/>
    <w:basedOn w:val="a"/>
    <w:uiPriority w:val="34"/>
    <w:qFormat/>
    <w:rsid w:val="00097844"/>
    <w:pPr>
      <w:ind w:left="720"/>
      <w:contextualSpacing/>
    </w:pPr>
  </w:style>
  <w:style w:type="character" w:customStyle="1" w:styleId="apple-converted-space">
    <w:name w:val="apple-converted-space"/>
    <w:basedOn w:val="a0"/>
    <w:rsid w:val="000D4649"/>
  </w:style>
  <w:style w:type="paragraph" w:styleId="a6">
    <w:name w:val="Normal (Web)"/>
    <w:basedOn w:val="a"/>
    <w:rsid w:val="001C721E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6A7B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A7BAF"/>
    <w:rPr>
      <w:rFonts w:ascii="Tahoma" w:hAnsi="Tahoma" w:cs="Tahoma"/>
      <w:sz w:val="16"/>
      <w:szCs w:val="16"/>
    </w:rPr>
  </w:style>
  <w:style w:type="character" w:customStyle="1" w:styleId="s10">
    <w:name w:val="s_10"/>
    <w:basedOn w:val="a0"/>
    <w:rsid w:val="00F0722C"/>
  </w:style>
  <w:style w:type="table" w:styleId="a9">
    <w:name w:val="Table Grid"/>
    <w:basedOn w:val="a1"/>
    <w:uiPriority w:val="59"/>
    <w:rsid w:val="00785A3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555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8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9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7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9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97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16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01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35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707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1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7805</Words>
  <Characters>44492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УТВЕРЖДЕН:                                                                           СОГЛАСОВАНО:</vt:lpstr>
    </vt:vector>
  </TitlesOfParts>
  <Company>office 2007 rus ent:</Company>
  <LinksUpToDate>false</LinksUpToDate>
  <CharactersWithSpaces>52193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УТВЕРЖДЕН:                                                                           СОГЛАСОВАНО:</dc:title>
  <dc:creator>User</dc:creator>
  <cp:lastModifiedBy>User</cp:lastModifiedBy>
  <cp:revision>5</cp:revision>
  <cp:lastPrinted>2019-05-14T04:19:00Z</cp:lastPrinted>
  <dcterms:created xsi:type="dcterms:W3CDTF">2021-12-01T03:55:00Z</dcterms:created>
  <dcterms:modified xsi:type="dcterms:W3CDTF">2021-12-01T03:57:00Z</dcterms:modified>
</cp:coreProperties>
</file>